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CD" w:rsidRPr="00F83DCD" w:rsidRDefault="00F83DCD" w:rsidP="00F83DCD">
      <w:pPr>
        <w:spacing w:line="1000" w:lineRule="exact"/>
        <w:jc w:val="center"/>
        <w:rPr>
          <w:rFonts w:ascii="宋体" w:eastAsia="宋体" w:hAnsi="宋体" w:cs="Times New Roman"/>
          <w:b/>
          <w:color w:val="FF0000"/>
          <w:w w:val="50"/>
          <w:sz w:val="72"/>
          <w:szCs w:val="72"/>
        </w:rPr>
      </w:pPr>
      <w:r w:rsidRPr="00F83DCD">
        <w:rPr>
          <w:rFonts w:ascii="宋体" w:eastAsia="宋体" w:hAnsi="宋体" w:cs="Times New Roman" w:hint="eastAsia"/>
          <w:b/>
          <w:color w:val="FF0000"/>
          <w:w w:val="50"/>
          <w:sz w:val="72"/>
          <w:szCs w:val="72"/>
        </w:rPr>
        <w:t>北京国医械华光认证有限公司</w:t>
      </w:r>
    </w:p>
    <w:p w:rsidR="004C4DE0" w:rsidRPr="004C4DE0" w:rsidRDefault="00E91E9F" w:rsidP="004C4DE0">
      <w:pPr>
        <w:spacing w:line="276" w:lineRule="auto"/>
        <w:jc w:val="center"/>
        <w:rPr>
          <w:rFonts w:ascii="黑体" w:eastAsia="黑体"/>
          <w:b/>
          <w:sz w:val="30"/>
          <w:szCs w:val="30"/>
        </w:rPr>
      </w:pPr>
      <w:r w:rsidRPr="00E91E9F">
        <w:rPr>
          <w:rFonts w:ascii="楷体_GB2312" w:eastAsia="楷体_GB2312" w:hAnsi="宋体"/>
          <w:b/>
          <w:noProof/>
          <w:sz w:val="30"/>
          <w:szCs w:val="30"/>
        </w:rPr>
        <w:pict>
          <v:line id="直线 13" o:spid="_x0000_s1026" style="position:absolute;left:0;text-align:left;z-index:251660288;visibility:visible" from="0,.6pt" to="51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" strokecolor="red" strokeweight="4.5pt">
            <v:stroke linestyle="thickThin"/>
          </v:line>
        </w:pict>
      </w:r>
      <w:r w:rsidR="007E7E5A" w:rsidRPr="004C4DE0">
        <w:rPr>
          <w:rFonts w:ascii="黑体" w:eastAsia="黑体" w:hint="eastAsia"/>
          <w:b/>
          <w:sz w:val="30"/>
          <w:szCs w:val="30"/>
        </w:rPr>
        <w:t>无</w:t>
      </w:r>
      <w:r w:rsidR="00E40604" w:rsidRPr="004C4DE0">
        <w:rPr>
          <w:rFonts w:ascii="黑体" w:eastAsia="黑体" w:hint="eastAsia"/>
          <w:b/>
          <w:sz w:val="30"/>
          <w:szCs w:val="30"/>
        </w:rPr>
        <w:t>源医疗器械</w:t>
      </w:r>
      <w:r w:rsidR="00290744" w:rsidRPr="004C4DE0">
        <w:rPr>
          <w:rFonts w:ascii="黑体" w:eastAsia="黑体" w:hint="eastAsia"/>
          <w:b/>
          <w:sz w:val="30"/>
          <w:szCs w:val="30"/>
        </w:rPr>
        <w:t>（含</w:t>
      </w:r>
      <w:r w:rsidR="007E7E5A" w:rsidRPr="004C4DE0">
        <w:rPr>
          <w:rFonts w:ascii="黑体" w:eastAsia="黑体" w:hint="eastAsia"/>
          <w:b/>
          <w:sz w:val="30"/>
          <w:szCs w:val="30"/>
        </w:rPr>
        <w:t>无菌、义齿等</w:t>
      </w:r>
      <w:r w:rsidR="00290744" w:rsidRPr="004C4DE0">
        <w:rPr>
          <w:rFonts w:ascii="黑体" w:eastAsia="黑体" w:hint="eastAsia"/>
          <w:b/>
          <w:sz w:val="30"/>
          <w:szCs w:val="30"/>
        </w:rPr>
        <w:t>）</w:t>
      </w:r>
      <w:r w:rsidR="00E40604" w:rsidRPr="004C4DE0">
        <w:rPr>
          <w:rFonts w:ascii="黑体" w:eastAsia="黑体" w:hint="eastAsia"/>
          <w:b/>
          <w:sz w:val="30"/>
          <w:szCs w:val="30"/>
        </w:rPr>
        <w:t>产品注册申报资料和设计</w:t>
      </w:r>
      <w:r w:rsidR="004C4DE0" w:rsidRPr="004C4DE0">
        <w:rPr>
          <w:rFonts w:ascii="黑体" w:eastAsia="黑体" w:hint="eastAsia"/>
          <w:b/>
          <w:sz w:val="30"/>
          <w:szCs w:val="30"/>
        </w:rPr>
        <w:t>开发</w:t>
      </w:r>
    </w:p>
    <w:p w:rsidR="00E40604" w:rsidRPr="004C4DE0" w:rsidRDefault="004C4DE0" w:rsidP="004C4DE0">
      <w:pPr>
        <w:spacing w:line="276" w:lineRule="auto"/>
        <w:jc w:val="center"/>
        <w:rPr>
          <w:rFonts w:ascii="黑体" w:eastAsia="黑体"/>
          <w:b/>
          <w:sz w:val="30"/>
          <w:szCs w:val="30"/>
        </w:rPr>
      </w:pPr>
      <w:r w:rsidRPr="004C4DE0">
        <w:rPr>
          <w:rFonts w:ascii="黑体" w:eastAsia="黑体" w:hint="eastAsia"/>
          <w:b/>
          <w:sz w:val="30"/>
          <w:szCs w:val="30"/>
        </w:rPr>
        <w:t>高级研修班</w:t>
      </w:r>
    </w:p>
    <w:p w:rsidR="00B703B0" w:rsidRPr="00877D03" w:rsidRDefault="00B703B0" w:rsidP="00B703B0">
      <w:pPr>
        <w:spacing w:line="180" w:lineRule="auto"/>
        <w:jc w:val="center"/>
        <w:rPr>
          <w:rFonts w:ascii="宋体" w:hAnsi="宋体"/>
          <w:b/>
          <w:color w:val="FF0000"/>
          <w:sz w:val="32"/>
          <w:szCs w:val="32"/>
        </w:rPr>
      </w:pPr>
      <w:r w:rsidRPr="00877D03">
        <w:rPr>
          <w:b/>
          <w:bCs/>
          <w:color w:val="FF0000"/>
          <w:sz w:val="32"/>
          <w:szCs w:val="32"/>
        </w:rPr>
        <w:t>20</w:t>
      </w:r>
      <w:r w:rsidRPr="00877D03">
        <w:rPr>
          <w:rFonts w:hint="eastAsia"/>
          <w:b/>
          <w:bCs/>
          <w:color w:val="FF0000"/>
          <w:sz w:val="32"/>
          <w:szCs w:val="32"/>
        </w:rPr>
        <w:t>2</w:t>
      </w:r>
      <w:r w:rsidRPr="00877D03">
        <w:rPr>
          <w:b/>
          <w:bCs/>
          <w:color w:val="FF0000"/>
          <w:sz w:val="32"/>
          <w:szCs w:val="32"/>
        </w:rPr>
        <w:t>1</w:t>
      </w:r>
      <w:r w:rsidRPr="00877D03">
        <w:rPr>
          <w:rFonts w:ascii="宋体" w:cs="宋体" w:hint="eastAsia"/>
          <w:b/>
          <w:color w:val="FF0000"/>
          <w:sz w:val="32"/>
          <w:szCs w:val="32"/>
        </w:rPr>
        <w:t>年</w:t>
      </w:r>
      <w:r w:rsidR="007E7E5A">
        <w:rPr>
          <w:rFonts w:ascii="宋体" w:cs="宋体" w:hint="eastAsia"/>
          <w:b/>
          <w:color w:val="FF0000"/>
          <w:sz w:val="32"/>
          <w:szCs w:val="32"/>
        </w:rPr>
        <w:t>5</w:t>
      </w:r>
      <w:r w:rsidRPr="00877D03">
        <w:rPr>
          <w:rFonts w:ascii="宋体" w:cs="宋体" w:hint="eastAsia"/>
          <w:b/>
          <w:color w:val="FF0000"/>
          <w:sz w:val="32"/>
          <w:szCs w:val="32"/>
        </w:rPr>
        <w:t>月</w:t>
      </w:r>
      <w:r w:rsidR="007E7E5A">
        <w:rPr>
          <w:rFonts w:ascii="宋体" w:cs="宋体" w:hint="eastAsia"/>
          <w:b/>
          <w:color w:val="FF0000"/>
          <w:sz w:val="32"/>
          <w:szCs w:val="32"/>
        </w:rPr>
        <w:t>17</w:t>
      </w:r>
      <w:r w:rsidRPr="00877D03">
        <w:rPr>
          <w:rFonts w:ascii="宋体" w:cs="宋体" w:hint="eastAsia"/>
          <w:b/>
          <w:color w:val="FF0000"/>
          <w:sz w:val="32"/>
          <w:szCs w:val="32"/>
        </w:rPr>
        <w:t>-</w:t>
      </w:r>
      <w:r w:rsidR="007E7E5A">
        <w:rPr>
          <w:rFonts w:ascii="宋体" w:cs="宋体" w:hint="eastAsia"/>
          <w:b/>
          <w:color w:val="FF0000"/>
          <w:sz w:val="32"/>
          <w:szCs w:val="32"/>
        </w:rPr>
        <w:t>18</w:t>
      </w:r>
      <w:r w:rsidRPr="00877D03">
        <w:rPr>
          <w:rFonts w:ascii="宋体" w:cs="宋体" w:hint="eastAsia"/>
          <w:b/>
          <w:color w:val="FF0000"/>
          <w:sz w:val="32"/>
          <w:szCs w:val="32"/>
        </w:rPr>
        <w:t>日</w:t>
      </w:r>
      <w:r w:rsidRPr="00877D03">
        <w:rPr>
          <w:b/>
          <w:bCs/>
          <w:color w:val="FF0000"/>
          <w:sz w:val="32"/>
          <w:szCs w:val="32"/>
        </w:rPr>
        <w:t xml:space="preserve">· </w:t>
      </w:r>
      <w:r w:rsidRPr="00877D03">
        <w:rPr>
          <w:rFonts w:ascii="宋体" w:cs="宋体" w:hint="eastAsia"/>
          <w:b/>
          <w:color w:val="FF0000"/>
          <w:sz w:val="32"/>
          <w:szCs w:val="32"/>
        </w:rPr>
        <w:t>北京</w:t>
      </w:r>
    </w:p>
    <w:p w:rsidR="00C11E45" w:rsidRDefault="00C11E45"/>
    <w:p w:rsidR="00300111" w:rsidRPr="00300111" w:rsidRDefault="00300111" w:rsidP="00300111">
      <w:pPr>
        <w:spacing w:line="360" w:lineRule="auto"/>
        <w:ind w:right="-329" w:firstLineChars="225" w:firstLine="540"/>
        <w:rPr>
          <w:sz w:val="24"/>
          <w:szCs w:val="24"/>
        </w:rPr>
      </w:pPr>
      <w:r w:rsidRPr="00300111">
        <w:rPr>
          <w:rFonts w:hint="eastAsia"/>
          <w:sz w:val="24"/>
          <w:szCs w:val="24"/>
        </w:rPr>
        <w:t>自</w:t>
      </w:r>
      <w:r w:rsidRPr="00300111">
        <w:rPr>
          <w:rFonts w:hint="eastAsia"/>
          <w:sz w:val="24"/>
          <w:szCs w:val="24"/>
        </w:rPr>
        <w:t>2014</w:t>
      </w:r>
      <w:r w:rsidRPr="00300111">
        <w:rPr>
          <w:rFonts w:hint="eastAsia"/>
          <w:sz w:val="24"/>
          <w:szCs w:val="24"/>
        </w:rPr>
        <w:t>年《医疗器械监督管理条例》、《医疗器械注册管理办法》、《关于公布医疗器械注册申报资料要求和批准证明文件格式的公告》、《医疗器械生产质量管理规范》、《医疗器械分类目录》等法规以及数百项医疗器械产品注册技术审查指导原则的发布实施以来，医疗器械产品注册申报及技术审评工作愈加严谨规范。经多年实施，企业注册申报资料质量有较大提升，但还存在一些共性的问题。同时，质量管理体系中产品研发过程与产品注册的有效融合也是企业的一个薄弱环节。</w:t>
      </w:r>
    </w:p>
    <w:p w:rsidR="00300111" w:rsidRPr="00300111" w:rsidRDefault="00300111" w:rsidP="00300111">
      <w:pPr>
        <w:spacing w:line="360" w:lineRule="auto"/>
        <w:ind w:right="-329" w:firstLineChars="225" w:firstLine="540"/>
        <w:rPr>
          <w:sz w:val="24"/>
          <w:szCs w:val="24"/>
        </w:rPr>
      </w:pPr>
      <w:r w:rsidRPr="00300111">
        <w:rPr>
          <w:sz w:val="24"/>
          <w:szCs w:val="24"/>
        </w:rPr>
        <w:t>为使从事医疗器械注册申报、技术研发、临床试验工作的人员更好地了解医疗器械首次、延续、变更注册及备案等事项的相关要求，了解有关医疗器械产品的审评要求，明确相关产品注册资料撰写基本要求及技术审评过程中的关注要点，</w:t>
      </w:r>
      <w:r w:rsidRPr="00300111">
        <w:rPr>
          <w:rFonts w:hint="eastAsia"/>
          <w:sz w:val="24"/>
          <w:szCs w:val="24"/>
        </w:rPr>
        <w:t>同时将满足质量管理体系要求的设计开发过程与注册申报要求有机结合，以</w:t>
      </w:r>
      <w:r w:rsidRPr="00300111">
        <w:rPr>
          <w:sz w:val="24"/>
          <w:szCs w:val="24"/>
        </w:rPr>
        <w:t>提高注册申报工作的质量和效率</w:t>
      </w:r>
      <w:r w:rsidRPr="00300111">
        <w:rPr>
          <w:rFonts w:hint="eastAsia"/>
          <w:sz w:val="24"/>
          <w:szCs w:val="24"/>
        </w:rPr>
        <w:t>。北京国医械华光认证有限公司（简称</w:t>
      </w:r>
      <w:r w:rsidRPr="00300111">
        <w:rPr>
          <w:rFonts w:hint="eastAsia"/>
          <w:sz w:val="24"/>
          <w:szCs w:val="24"/>
        </w:rPr>
        <w:t>CMD</w:t>
      </w:r>
      <w:r w:rsidRPr="00300111">
        <w:rPr>
          <w:rFonts w:hint="eastAsia"/>
          <w:sz w:val="24"/>
          <w:szCs w:val="24"/>
        </w:rPr>
        <w:t>）特聘请</w:t>
      </w:r>
      <w:r w:rsidRPr="00300111">
        <w:rPr>
          <w:rFonts w:hint="eastAsia"/>
          <w:b/>
          <w:sz w:val="24"/>
          <w:szCs w:val="24"/>
          <w:u w:val="single"/>
        </w:rPr>
        <w:t>北京市医疗器械技术审评中心</w:t>
      </w:r>
      <w:r w:rsidRPr="00300111">
        <w:rPr>
          <w:rFonts w:hint="eastAsia"/>
          <w:sz w:val="24"/>
          <w:szCs w:val="24"/>
        </w:rPr>
        <w:t>的技术审评老师结合企业注册具体情况进行注册申报资料的深入研讨。同时，结合质量管理体系注册核查的检查要点讲解如何在设计开发的不同阶段按照设计开发控制程序要求及时有效输出注册申报资料。</w:t>
      </w:r>
    </w:p>
    <w:p w:rsidR="00F83DCD" w:rsidRPr="00300111" w:rsidRDefault="00300111" w:rsidP="00300111">
      <w:pPr>
        <w:spacing w:line="360" w:lineRule="auto"/>
        <w:ind w:right="-329" w:firstLineChars="225" w:firstLine="540"/>
        <w:rPr>
          <w:sz w:val="24"/>
          <w:szCs w:val="24"/>
        </w:rPr>
      </w:pPr>
      <w:r w:rsidRPr="00300111">
        <w:rPr>
          <w:rFonts w:hint="eastAsia"/>
          <w:sz w:val="24"/>
          <w:szCs w:val="24"/>
        </w:rPr>
        <w:t>课程</w:t>
      </w:r>
      <w:r w:rsidRPr="00300111">
        <w:rPr>
          <w:rFonts w:hint="eastAsia"/>
          <w:sz w:val="24"/>
          <w:szCs w:val="24"/>
          <w:u w:val="single"/>
        </w:rPr>
        <w:t>特点</w:t>
      </w:r>
      <w:r w:rsidRPr="00300111">
        <w:rPr>
          <w:rFonts w:hint="eastAsia"/>
          <w:sz w:val="24"/>
          <w:szCs w:val="24"/>
        </w:rPr>
        <w:t>：针对</w:t>
      </w:r>
      <w:r w:rsidR="007E7E5A">
        <w:rPr>
          <w:rFonts w:hint="eastAsia"/>
          <w:sz w:val="24"/>
          <w:szCs w:val="24"/>
        </w:rPr>
        <w:t>无</w:t>
      </w:r>
      <w:r w:rsidRPr="00300111">
        <w:rPr>
          <w:rFonts w:hint="eastAsia"/>
          <w:sz w:val="24"/>
          <w:szCs w:val="24"/>
        </w:rPr>
        <w:t>源医疗器械</w:t>
      </w:r>
      <w:r>
        <w:rPr>
          <w:rFonts w:hint="eastAsia"/>
          <w:sz w:val="24"/>
          <w:szCs w:val="24"/>
        </w:rPr>
        <w:t>（含</w:t>
      </w:r>
      <w:r w:rsidR="007E7E5A">
        <w:rPr>
          <w:rFonts w:hint="eastAsia"/>
          <w:sz w:val="24"/>
          <w:szCs w:val="24"/>
        </w:rPr>
        <w:t>无源一般医疗器械、无菌医疗器械、义齿等</w:t>
      </w:r>
      <w:r>
        <w:rPr>
          <w:rFonts w:hint="eastAsia"/>
          <w:sz w:val="24"/>
          <w:szCs w:val="24"/>
        </w:rPr>
        <w:t>）</w:t>
      </w:r>
      <w:r w:rsidRPr="00300111">
        <w:rPr>
          <w:rFonts w:hint="eastAsia"/>
          <w:sz w:val="24"/>
          <w:szCs w:val="24"/>
        </w:rPr>
        <w:t>产品注册专项培训</w:t>
      </w:r>
      <w:r w:rsidRPr="00300111">
        <w:rPr>
          <w:rFonts w:hint="eastAsia"/>
          <w:b/>
          <w:sz w:val="24"/>
          <w:szCs w:val="24"/>
        </w:rPr>
        <w:t>，</w:t>
      </w:r>
      <w:r w:rsidRPr="00300111">
        <w:rPr>
          <w:rFonts w:hint="eastAsia"/>
          <w:sz w:val="24"/>
          <w:szCs w:val="24"/>
        </w:rPr>
        <w:t>实操性强，能将法规规定的注册要求和质量管理体系有机结合。</w:t>
      </w:r>
    </w:p>
    <w:p w:rsidR="00F83DCD" w:rsidRDefault="00F83DCD" w:rsidP="00F83DCD">
      <w:pPr>
        <w:spacing w:before="240" w:line="276" w:lineRule="auto"/>
        <w:ind w:right="-330" w:firstLineChars="225" w:firstLine="542"/>
        <w:rPr>
          <w:rFonts w:ascii="宋体" w:hAnsi="宋体"/>
          <w:b/>
          <w:sz w:val="24"/>
        </w:rPr>
      </w:pPr>
      <w:r>
        <w:rPr>
          <w:rFonts w:ascii="宋体" w:hAnsi="宋体" w:hint="eastAsia"/>
          <w:b/>
          <w:sz w:val="24"/>
        </w:rPr>
        <w:t>现将有关报名事项通知如下：</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主办单位</w:t>
      </w:r>
    </w:p>
    <w:p w:rsidR="00F83DCD" w:rsidRDefault="00F83DCD" w:rsidP="00B703B0">
      <w:pPr>
        <w:spacing w:line="276" w:lineRule="auto"/>
        <w:ind w:left="510" w:right="-330" w:firstLineChars="100" w:firstLine="240"/>
        <w:rPr>
          <w:rFonts w:ascii="宋体" w:hAnsi="宋体"/>
          <w:b/>
          <w:bCs/>
          <w:sz w:val="24"/>
        </w:rPr>
      </w:pPr>
      <w:r>
        <w:rPr>
          <w:rFonts w:ascii="宋体" w:hAnsi="宋体" w:hint="eastAsia"/>
          <w:sz w:val="24"/>
        </w:rPr>
        <w:t>北京国医械华光认证有限公司</w:t>
      </w:r>
      <w:r>
        <w:rPr>
          <w:rFonts w:ascii="宋体" w:hAnsi="宋体" w:hint="eastAsia"/>
          <w:b/>
          <w:sz w:val="24"/>
        </w:rPr>
        <w:t>（简称CMD）</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适用对象</w:t>
      </w:r>
    </w:p>
    <w:p w:rsidR="00F83DCD" w:rsidRDefault="00F83DCD" w:rsidP="007B4D19">
      <w:pPr>
        <w:spacing w:line="276" w:lineRule="auto"/>
        <w:ind w:right="-329" w:firstLineChars="200" w:firstLine="480"/>
        <w:rPr>
          <w:rFonts w:ascii="宋体" w:hAnsi="宋体"/>
          <w:sz w:val="24"/>
        </w:rPr>
      </w:pPr>
      <w:r>
        <w:rPr>
          <w:rFonts w:ascii="宋体" w:hAnsi="宋体" w:hint="eastAsia"/>
          <w:sz w:val="24"/>
        </w:rPr>
        <w:t>企业负责人、管理者代表、注册事务人员、法规工程师、研发负责人、研发技术人员和质量管理人员等。</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lastRenderedPageBreak/>
        <w:t>培训内容</w:t>
      </w:r>
    </w:p>
    <w:p w:rsidR="00F83DCD" w:rsidRDefault="00181712" w:rsidP="00F83DCD">
      <w:pPr>
        <w:numPr>
          <w:ilvl w:val="0"/>
          <w:numId w:val="2"/>
        </w:numPr>
        <w:spacing w:line="276" w:lineRule="auto"/>
        <w:ind w:left="851" w:right="-330"/>
        <w:rPr>
          <w:rFonts w:ascii="宋体" w:hAnsi="宋体"/>
          <w:sz w:val="24"/>
        </w:rPr>
      </w:pPr>
      <w:r>
        <w:rPr>
          <w:rFonts w:ascii="宋体" w:hAnsi="宋体" w:hint="eastAsia"/>
          <w:sz w:val="24"/>
        </w:rPr>
        <w:t>无</w:t>
      </w:r>
      <w:r w:rsidR="00F83DCD" w:rsidRPr="000B44DD">
        <w:rPr>
          <w:rFonts w:ascii="宋体" w:hAnsi="宋体" w:hint="eastAsia"/>
          <w:sz w:val="24"/>
        </w:rPr>
        <w:t>源医疗器械</w:t>
      </w:r>
      <w:r w:rsidR="00F83DCD">
        <w:rPr>
          <w:rFonts w:ascii="宋体" w:hAnsi="宋体" w:hint="eastAsia"/>
          <w:sz w:val="24"/>
        </w:rPr>
        <w:t>注册申报资料要求和案例分析</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注册申请</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安全有效基本要求清单</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综述资料</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研究资料</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生产制造信息</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临床评价资料</w:t>
      </w:r>
    </w:p>
    <w:p w:rsidR="00F83DCD" w:rsidRDefault="00F83DCD" w:rsidP="00F83DCD">
      <w:pPr>
        <w:numPr>
          <w:ilvl w:val="0"/>
          <w:numId w:val="3"/>
        </w:numPr>
        <w:spacing w:line="276" w:lineRule="auto"/>
        <w:ind w:right="-330"/>
        <w:rPr>
          <w:rFonts w:ascii="宋体" w:hAnsi="宋体"/>
          <w:sz w:val="24"/>
        </w:rPr>
      </w:pPr>
      <w:r>
        <w:rPr>
          <w:rFonts w:ascii="宋体" w:hAnsi="宋体" w:hint="eastAsia"/>
          <w:sz w:val="24"/>
        </w:rPr>
        <w:t>产品技术要求</w:t>
      </w:r>
    </w:p>
    <w:p w:rsidR="005803B6" w:rsidRDefault="00F83DCD" w:rsidP="00B703B0">
      <w:pPr>
        <w:numPr>
          <w:ilvl w:val="0"/>
          <w:numId w:val="3"/>
        </w:numPr>
        <w:spacing w:line="276" w:lineRule="auto"/>
        <w:ind w:right="-330"/>
        <w:rPr>
          <w:rFonts w:ascii="宋体" w:hAnsi="宋体"/>
          <w:sz w:val="24"/>
        </w:rPr>
      </w:pPr>
      <w:r>
        <w:rPr>
          <w:rFonts w:ascii="宋体" w:hAnsi="宋体" w:hint="eastAsia"/>
          <w:sz w:val="24"/>
        </w:rPr>
        <w:t>说明书和标签样稿</w:t>
      </w:r>
    </w:p>
    <w:p w:rsidR="003C38C8" w:rsidRPr="003C38C8" w:rsidRDefault="003C38C8" w:rsidP="003C38C8">
      <w:pPr>
        <w:spacing w:line="276" w:lineRule="auto"/>
        <w:ind w:right="-330" w:firstLineChars="100" w:firstLine="240"/>
        <w:rPr>
          <w:rFonts w:ascii="宋体" w:hAnsi="宋体"/>
          <w:sz w:val="24"/>
        </w:rPr>
      </w:pPr>
      <w:r>
        <w:rPr>
          <w:rFonts w:ascii="宋体" w:hAnsi="宋体" w:hint="eastAsia"/>
          <w:sz w:val="24"/>
        </w:rPr>
        <w:t xml:space="preserve"> 2. </w:t>
      </w:r>
      <w:r w:rsidRPr="003C38C8">
        <w:rPr>
          <w:rFonts w:ascii="宋体" w:hAnsi="宋体" w:hint="eastAsia"/>
          <w:sz w:val="24"/>
        </w:rPr>
        <w:t>定制式义齿产品注册要求及案例分析</w:t>
      </w:r>
    </w:p>
    <w:p w:rsidR="003C38C8" w:rsidRPr="003C38C8" w:rsidRDefault="003C38C8" w:rsidP="003C38C8">
      <w:pPr>
        <w:spacing w:line="276" w:lineRule="auto"/>
        <w:ind w:right="-330" w:firstLineChars="350" w:firstLine="840"/>
        <w:rPr>
          <w:rFonts w:ascii="宋体" w:hAnsi="宋体"/>
          <w:sz w:val="24"/>
        </w:rPr>
      </w:pPr>
      <w:r>
        <w:rPr>
          <w:rFonts w:ascii="宋体" w:hAnsi="宋体" w:hint="eastAsia"/>
          <w:sz w:val="24"/>
        </w:rPr>
        <w:t xml:space="preserve">— </w:t>
      </w:r>
      <w:r w:rsidRPr="003C38C8">
        <w:rPr>
          <w:rFonts w:ascii="宋体" w:hAnsi="宋体" w:hint="eastAsia"/>
          <w:sz w:val="24"/>
        </w:rPr>
        <w:t>定制式义齿相关法规介绍</w:t>
      </w:r>
    </w:p>
    <w:p w:rsidR="003C38C8" w:rsidRPr="003C38C8" w:rsidRDefault="003C38C8" w:rsidP="003C38C8">
      <w:pPr>
        <w:pStyle w:val="a3"/>
        <w:numPr>
          <w:ilvl w:val="0"/>
          <w:numId w:val="3"/>
        </w:numPr>
        <w:spacing w:line="276" w:lineRule="auto"/>
        <w:ind w:right="-330" w:firstLineChars="0"/>
        <w:rPr>
          <w:rFonts w:ascii="宋体" w:hAnsi="宋体"/>
          <w:sz w:val="24"/>
        </w:rPr>
      </w:pPr>
      <w:r w:rsidRPr="003C38C8">
        <w:rPr>
          <w:rFonts w:ascii="宋体" w:hAnsi="宋体" w:hint="eastAsia"/>
          <w:sz w:val="24"/>
        </w:rPr>
        <w:t>定制式义齿产品概述</w:t>
      </w:r>
    </w:p>
    <w:p w:rsidR="003C38C8" w:rsidRPr="003C38C8" w:rsidRDefault="003C38C8" w:rsidP="003C38C8">
      <w:pPr>
        <w:pStyle w:val="a3"/>
        <w:numPr>
          <w:ilvl w:val="0"/>
          <w:numId w:val="3"/>
        </w:numPr>
        <w:spacing w:line="276" w:lineRule="auto"/>
        <w:ind w:right="-330" w:firstLineChars="0"/>
        <w:rPr>
          <w:rFonts w:ascii="宋体" w:hAnsi="宋体"/>
          <w:sz w:val="24"/>
        </w:rPr>
      </w:pPr>
      <w:r w:rsidRPr="003C38C8">
        <w:rPr>
          <w:rFonts w:ascii="宋体" w:hAnsi="宋体" w:hint="eastAsia"/>
          <w:sz w:val="24"/>
        </w:rPr>
        <w:t>定制式义齿产品注册技术审查指导原则</w:t>
      </w:r>
    </w:p>
    <w:p w:rsidR="003C38C8" w:rsidRPr="003C38C8" w:rsidRDefault="003C38C8" w:rsidP="003C38C8">
      <w:pPr>
        <w:pStyle w:val="a3"/>
        <w:numPr>
          <w:ilvl w:val="0"/>
          <w:numId w:val="3"/>
        </w:numPr>
        <w:spacing w:line="276" w:lineRule="auto"/>
        <w:ind w:right="-330" w:firstLineChars="0"/>
        <w:rPr>
          <w:rFonts w:ascii="宋体" w:hAnsi="宋体"/>
          <w:sz w:val="24"/>
        </w:rPr>
      </w:pPr>
      <w:r w:rsidRPr="003C38C8">
        <w:rPr>
          <w:rFonts w:ascii="宋体" w:hAnsi="宋体" w:hint="eastAsia"/>
          <w:sz w:val="24"/>
        </w:rPr>
        <w:t>激光选区熔化（3D打印）定制式义齿注册案例分析</w:t>
      </w:r>
    </w:p>
    <w:p w:rsidR="003C38C8" w:rsidRPr="003C38C8" w:rsidRDefault="003C38C8" w:rsidP="003C38C8">
      <w:pPr>
        <w:spacing w:line="276" w:lineRule="auto"/>
        <w:ind w:right="-330"/>
        <w:rPr>
          <w:rFonts w:ascii="宋体" w:hAnsi="宋体"/>
          <w:sz w:val="24"/>
        </w:rPr>
      </w:pPr>
    </w:p>
    <w:p w:rsidR="00474282" w:rsidRPr="00B703B0" w:rsidRDefault="00474282" w:rsidP="00181712">
      <w:pPr>
        <w:spacing w:line="276" w:lineRule="auto"/>
        <w:ind w:right="-330" w:firstLineChars="150" w:firstLine="360"/>
        <w:rPr>
          <w:rFonts w:ascii="宋体" w:hAnsi="宋体"/>
          <w:sz w:val="24"/>
        </w:rPr>
      </w:pPr>
      <w:r>
        <w:rPr>
          <w:rFonts w:ascii="宋体" w:hAnsi="宋体" w:hint="eastAsia"/>
          <w:sz w:val="24"/>
        </w:rPr>
        <w:t xml:space="preserve">3. </w:t>
      </w:r>
      <w:r>
        <w:rPr>
          <w:rFonts w:ascii="宋体" w:hAnsi="宋体"/>
          <w:sz w:val="24"/>
        </w:rPr>
        <w:t>注册申报资料和设计开发过程的融合</w:t>
      </w:r>
    </w:p>
    <w:p w:rsidR="00F83DCD" w:rsidRPr="00B703B0" w:rsidRDefault="00474282" w:rsidP="00181712">
      <w:pPr>
        <w:spacing w:line="276" w:lineRule="auto"/>
        <w:ind w:right="-330" w:firstLineChars="150" w:firstLine="360"/>
        <w:rPr>
          <w:rFonts w:ascii="宋体" w:hAnsi="宋体"/>
          <w:sz w:val="24"/>
        </w:rPr>
      </w:pPr>
      <w:r>
        <w:rPr>
          <w:rFonts w:ascii="宋体" w:hAnsi="宋体" w:hint="eastAsia"/>
          <w:sz w:val="24"/>
        </w:rPr>
        <w:t xml:space="preserve">4. </w:t>
      </w:r>
      <w:r>
        <w:rPr>
          <w:rFonts w:ascii="宋体" w:hAnsi="宋体"/>
          <w:sz w:val="24"/>
        </w:rPr>
        <w:t>质量管理体系注册核查时设计开发控制要求</w:t>
      </w:r>
      <w:r w:rsidR="00784FEA">
        <w:rPr>
          <w:rFonts w:ascii="宋体" w:hAnsi="宋体"/>
          <w:sz w:val="24"/>
        </w:rPr>
        <w:t>及检查要点</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培训费用</w:t>
      </w:r>
    </w:p>
    <w:p w:rsidR="003C38C8" w:rsidRDefault="003C38C8" w:rsidP="003C38C8">
      <w:pPr>
        <w:spacing w:line="276" w:lineRule="auto"/>
        <w:ind w:leftChars="171" w:left="359" w:right="-329" w:firstLineChars="150" w:firstLine="360"/>
        <w:rPr>
          <w:rFonts w:ascii="宋体" w:hAnsi="宋体"/>
          <w:sz w:val="24"/>
        </w:rPr>
      </w:pPr>
      <w:r w:rsidRPr="00B703B0">
        <w:rPr>
          <w:rFonts w:ascii="宋体" w:hAnsi="宋体" w:hint="eastAsia"/>
          <w:sz w:val="24"/>
          <w:highlight w:val="yellow"/>
        </w:rPr>
        <w:t>3</w:t>
      </w:r>
      <w:r>
        <w:rPr>
          <w:rFonts w:ascii="宋体" w:hAnsi="宋体" w:hint="eastAsia"/>
          <w:sz w:val="24"/>
          <w:highlight w:val="yellow"/>
        </w:rPr>
        <w:t>2</w:t>
      </w:r>
      <w:r w:rsidRPr="00B703B0">
        <w:rPr>
          <w:rFonts w:ascii="宋体" w:hAnsi="宋体" w:hint="eastAsia"/>
          <w:sz w:val="24"/>
          <w:highlight w:val="yellow"/>
        </w:rPr>
        <w:t>00元/人</w:t>
      </w:r>
      <w:r w:rsidRPr="005F2C61">
        <w:rPr>
          <w:rFonts w:ascii="宋体" w:hAnsi="宋体" w:hint="eastAsia"/>
          <w:sz w:val="24"/>
        </w:rPr>
        <w:t>（含培训费、资料费、证书费、文具、午餐费等）。</w:t>
      </w:r>
    </w:p>
    <w:p w:rsidR="003C38C8" w:rsidRPr="005F2C61" w:rsidRDefault="003C38C8" w:rsidP="003C38C8">
      <w:pPr>
        <w:spacing w:line="276" w:lineRule="auto"/>
        <w:ind w:leftChars="171" w:left="359" w:right="-329" w:firstLineChars="150" w:firstLine="360"/>
        <w:rPr>
          <w:rFonts w:ascii="宋体" w:hAnsi="宋体"/>
          <w:sz w:val="24"/>
        </w:rPr>
      </w:pPr>
      <w:r w:rsidRPr="005F2C61">
        <w:rPr>
          <w:rFonts w:ascii="宋体" w:hAnsi="宋体" w:hint="eastAsia"/>
          <w:sz w:val="24"/>
        </w:rPr>
        <w:t>其它食宿费自理（推荐住宿酒店：中矿宾馆010-64279933-6103，CMD可帮助办理）</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w:t>
      </w:r>
      <w:r w:rsidR="00E61D01">
        <w:rPr>
          <w:rFonts w:ascii="宋体" w:hAnsi="宋体" w:hint="eastAsia"/>
          <w:b/>
          <w:bCs/>
          <w:sz w:val="24"/>
        </w:rPr>
        <w:t>教师</w:t>
      </w:r>
    </w:p>
    <w:p w:rsidR="00474282" w:rsidRDefault="00474282" w:rsidP="0011115C">
      <w:pPr>
        <w:spacing w:line="276" w:lineRule="auto"/>
        <w:ind w:leftChars="243" w:left="510" w:right="-329" w:firstLineChars="100" w:firstLine="240"/>
        <w:rPr>
          <w:rFonts w:ascii="宋体" w:hAnsi="宋体" w:cs="宋体"/>
          <w:iCs/>
          <w:color w:val="000000" w:themeColor="text1"/>
          <w:sz w:val="24"/>
        </w:rPr>
      </w:pPr>
      <w:r>
        <w:rPr>
          <w:rFonts w:ascii="宋体" w:hAnsi="宋体" w:cs="宋体" w:hint="eastAsia"/>
          <w:iCs/>
          <w:color w:val="000000" w:themeColor="text1"/>
          <w:sz w:val="24"/>
        </w:rPr>
        <w:t xml:space="preserve">特别聘请 </w:t>
      </w:r>
      <w:r w:rsidR="00F83DCD" w:rsidRPr="00474282">
        <w:rPr>
          <w:rFonts w:ascii="宋体" w:hAnsi="宋体" w:cs="宋体" w:hint="eastAsia"/>
          <w:iCs/>
          <w:color w:val="000000" w:themeColor="text1"/>
          <w:sz w:val="24"/>
        </w:rPr>
        <w:t>北京市医疗器械技术审评</w:t>
      </w:r>
      <w:r w:rsidR="00E61D01">
        <w:rPr>
          <w:rFonts w:ascii="宋体" w:hAnsi="宋体" w:cs="宋体" w:hint="eastAsia"/>
          <w:iCs/>
          <w:color w:val="000000" w:themeColor="text1"/>
          <w:sz w:val="24"/>
        </w:rPr>
        <w:t xml:space="preserve">中心 </w:t>
      </w:r>
      <w:r w:rsidR="00775FF3">
        <w:rPr>
          <w:rFonts w:ascii="宋体" w:hAnsi="宋体" w:cs="宋体" w:hint="eastAsia"/>
          <w:iCs/>
          <w:color w:val="000000" w:themeColor="text1"/>
          <w:sz w:val="24"/>
        </w:rPr>
        <w:t>王子佳老师  郭旭老师</w:t>
      </w:r>
    </w:p>
    <w:p w:rsidR="00474282" w:rsidRPr="00474282" w:rsidRDefault="00474282" w:rsidP="003C38C8">
      <w:pPr>
        <w:spacing w:line="276" w:lineRule="auto"/>
        <w:ind w:leftChars="243" w:left="510" w:right="-329" w:firstLineChars="100" w:firstLine="240"/>
        <w:rPr>
          <w:rFonts w:ascii="宋体" w:hAnsi="宋体" w:cs="宋体"/>
          <w:bCs/>
          <w:iCs/>
          <w:color w:val="000000" w:themeColor="text1"/>
          <w:sz w:val="24"/>
        </w:rPr>
      </w:pPr>
      <w:r w:rsidRPr="00474282">
        <w:rPr>
          <w:rFonts w:ascii="宋体" w:hAnsi="宋体" w:cs="宋体" w:hint="eastAsia"/>
          <w:iCs/>
          <w:color w:val="000000" w:themeColor="text1"/>
          <w:sz w:val="24"/>
        </w:rPr>
        <w:t>CMD政府委托检查总负责人、审核员、高级教师等</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培训证书</w:t>
      </w:r>
    </w:p>
    <w:p w:rsidR="00F83DCD" w:rsidRDefault="00F83DCD" w:rsidP="00B703B0">
      <w:pPr>
        <w:pStyle w:val="2"/>
        <w:spacing w:line="276" w:lineRule="auto"/>
        <w:ind w:left="0" w:right="-329" w:firstLineChars="250" w:firstLine="600"/>
        <w:rPr>
          <w:rFonts w:ascii="宋体" w:hAnsi="宋体"/>
          <w:sz w:val="24"/>
          <w:szCs w:val="24"/>
        </w:rPr>
      </w:pPr>
      <w:r>
        <w:rPr>
          <w:rFonts w:ascii="宋体" w:hAnsi="宋体" w:hint="eastAsia"/>
          <w:sz w:val="24"/>
          <w:szCs w:val="24"/>
        </w:rPr>
        <w:t>医疗器械注册事务人员培训合格证书。</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培训时间</w:t>
      </w:r>
    </w:p>
    <w:p w:rsidR="00F83DCD" w:rsidRPr="00E61D01" w:rsidRDefault="00F83DCD" w:rsidP="00E61D01">
      <w:pPr>
        <w:spacing w:line="276" w:lineRule="auto"/>
        <w:ind w:right="-329" w:firstLineChars="300" w:firstLine="723"/>
        <w:rPr>
          <w:rFonts w:ascii="宋体" w:hAnsi="宋体"/>
          <w:color w:val="000000"/>
          <w:sz w:val="24"/>
          <w:szCs w:val="24"/>
        </w:rPr>
      </w:pPr>
      <w:r w:rsidRPr="00E61D01">
        <w:rPr>
          <w:rFonts w:ascii="宋体" w:hAnsi="宋体" w:hint="eastAsia"/>
          <w:b/>
          <w:bCs/>
          <w:color w:val="000000"/>
          <w:sz w:val="24"/>
          <w:szCs w:val="24"/>
        </w:rPr>
        <w:t>培训时间: 2021年</w:t>
      </w:r>
      <w:r w:rsidR="00181712">
        <w:rPr>
          <w:rFonts w:ascii="宋体" w:hAnsi="宋体" w:hint="eastAsia"/>
          <w:b/>
          <w:bCs/>
          <w:color w:val="000000"/>
          <w:sz w:val="24"/>
          <w:szCs w:val="24"/>
        </w:rPr>
        <w:t>5</w:t>
      </w:r>
      <w:r w:rsidRPr="00E61D01">
        <w:rPr>
          <w:rFonts w:ascii="宋体" w:hAnsi="宋体" w:hint="eastAsia"/>
          <w:b/>
          <w:bCs/>
          <w:color w:val="000000"/>
          <w:sz w:val="24"/>
          <w:szCs w:val="24"/>
        </w:rPr>
        <w:t>月</w:t>
      </w:r>
      <w:r w:rsidR="00181712">
        <w:rPr>
          <w:rFonts w:ascii="宋体" w:hAnsi="宋体" w:hint="eastAsia"/>
          <w:b/>
          <w:bCs/>
          <w:color w:val="000000"/>
          <w:sz w:val="24"/>
          <w:szCs w:val="24"/>
        </w:rPr>
        <w:t>17</w:t>
      </w:r>
      <w:r w:rsidRPr="00E61D01">
        <w:rPr>
          <w:rFonts w:ascii="宋体" w:hAnsi="宋体" w:hint="eastAsia"/>
          <w:b/>
          <w:bCs/>
          <w:color w:val="000000"/>
          <w:sz w:val="24"/>
          <w:szCs w:val="24"/>
        </w:rPr>
        <w:t>日</w:t>
      </w:r>
      <w:r w:rsidR="00E61D01">
        <w:rPr>
          <w:rFonts w:ascii="宋体" w:hAnsi="宋体" w:hint="eastAsia"/>
          <w:b/>
          <w:bCs/>
          <w:color w:val="000000"/>
          <w:sz w:val="24"/>
          <w:szCs w:val="24"/>
        </w:rPr>
        <w:t>—</w:t>
      </w:r>
      <w:r w:rsidR="00181712">
        <w:rPr>
          <w:rFonts w:ascii="宋体" w:hAnsi="宋体" w:hint="eastAsia"/>
          <w:b/>
          <w:bCs/>
          <w:color w:val="000000"/>
          <w:sz w:val="24"/>
          <w:szCs w:val="24"/>
        </w:rPr>
        <w:t>5</w:t>
      </w:r>
      <w:r w:rsidR="00E61D01">
        <w:rPr>
          <w:rFonts w:ascii="宋体" w:hAnsi="宋体" w:hint="eastAsia"/>
          <w:b/>
          <w:bCs/>
          <w:color w:val="000000"/>
          <w:sz w:val="24"/>
          <w:szCs w:val="24"/>
        </w:rPr>
        <w:t>月</w:t>
      </w:r>
      <w:r w:rsidR="00181712">
        <w:rPr>
          <w:rFonts w:ascii="宋体" w:hAnsi="宋体" w:hint="eastAsia"/>
          <w:b/>
          <w:bCs/>
          <w:color w:val="000000"/>
          <w:sz w:val="24"/>
          <w:szCs w:val="24"/>
        </w:rPr>
        <w:t>18</w:t>
      </w:r>
      <w:r w:rsidR="00E61D01">
        <w:rPr>
          <w:rFonts w:ascii="宋体" w:hAnsi="宋体" w:hint="eastAsia"/>
          <w:b/>
          <w:bCs/>
          <w:color w:val="000000"/>
          <w:sz w:val="24"/>
          <w:szCs w:val="24"/>
        </w:rPr>
        <w:t>日</w:t>
      </w:r>
      <w:r w:rsidRPr="00E61D01">
        <w:rPr>
          <w:rFonts w:ascii="宋体" w:hAnsi="宋体" w:hint="eastAsia"/>
          <w:b/>
          <w:bCs/>
          <w:color w:val="000000"/>
          <w:sz w:val="24"/>
          <w:szCs w:val="24"/>
        </w:rPr>
        <w:t>，共计2天。</w:t>
      </w:r>
    </w:p>
    <w:p w:rsidR="00F83DCD" w:rsidRDefault="003248C8" w:rsidP="00C23B21">
      <w:pPr>
        <w:spacing w:line="276" w:lineRule="auto"/>
        <w:ind w:right="-329" w:firstLineChars="300" w:firstLine="720"/>
        <w:rPr>
          <w:rFonts w:ascii="宋体" w:hAnsi="宋体"/>
          <w:color w:val="000000"/>
          <w:sz w:val="24"/>
          <w:szCs w:val="24"/>
        </w:rPr>
      </w:pPr>
      <w:r>
        <w:rPr>
          <w:rFonts w:ascii="宋体" w:hAnsi="宋体" w:hint="eastAsia"/>
          <w:color w:val="000000"/>
          <w:sz w:val="24"/>
          <w:szCs w:val="24"/>
        </w:rPr>
        <w:t>5</w:t>
      </w:r>
      <w:r w:rsidR="00E61D01">
        <w:rPr>
          <w:rFonts w:ascii="宋体" w:hAnsi="宋体" w:hint="eastAsia"/>
          <w:color w:val="000000"/>
          <w:sz w:val="24"/>
          <w:szCs w:val="24"/>
        </w:rPr>
        <w:t>月</w:t>
      </w:r>
      <w:r>
        <w:rPr>
          <w:rFonts w:ascii="宋体" w:hAnsi="宋体" w:hint="eastAsia"/>
          <w:color w:val="000000"/>
          <w:sz w:val="24"/>
          <w:szCs w:val="24"/>
        </w:rPr>
        <w:t>17</w:t>
      </w:r>
      <w:r w:rsidR="00F83DCD" w:rsidRPr="00E61D01">
        <w:rPr>
          <w:rFonts w:ascii="宋体" w:hAnsi="宋体" w:hint="eastAsia"/>
          <w:color w:val="000000"/>
          <w:sz w:val="24"/>
          <w:szCs w:val="24"/>
        </w:rPr>
        <w:t>日早8：30——9：</w:t>
      </w:r>
      <w:r w:rsidR="00E61D01">
        <w:rPr>
          <w:rFonts w:ascii="宋体" w:hAnsi="宋体" w:hint="eastAsia"/>
          <w:color w:val="000000"/>
          <w:sz w:val="24"/>
          <w:szCs w:val="24"/>
        </w:rPr>
        <w:t>0</w:t>
      </w:r>
      <w:r w:rsidR="00F83DCD" w:rsidRPr="00E61D01">
        <w:rPr>
          <w:rFonts w:ascii="宋体" w:hAnsi="宋体" w:hint="eastAsia"/>
          <w:color w:val="000000"/>
          <w:sz w:val="24"/>
          <w:szCs w:val="24"/>
        </w:rPr>
        <w:t>0报到，9：</w:t>
      </w:r>
      <w:r w:rsidR="00E61D01">
        <w:rPr>
          <w:rFonts w:ascii="宋体" w:hAnsi="宋体" w:hint="eastAsia"/>
          <w:color w:val="000000"/>
          <w:sz w:val="24"/>
          <w:szCs w:val="24"/>
        </w:rPr>
        <w:t>0</w:t>
      </w:r>
      <w:r w:rsidR="00F83DCD" w:rsidRPr="00E61D01">
        <w:rPr>
          <w:rFonts w:ascii="宋体" w:hAnsi="宋体" w:hint="eastAsia"/>
          <w:color w:val="000000"/>
          <w:sz w:val="24"/>
          <w:szCs w:val="24"/>
        </w:rPr>
        <w:t>0开始上课。</w:t>
      </w:r>
    </w:p>
    <w:p w:rsidR="00C23B21" w:rsidRPr="00C23B21" w:rsidRDefault="00C23B21" w:rsidP="00C23B21">
      <w:pPr>
        <w:spacing w:line="276" w:lineRule="auto"/>
        <w:ind w:right="-329" w:firstLineChars="300" w:firstLine="720"/>
        <w:rPr>
          <w:rFonts w:ascii="宋体" w:hAnsi="宋体"/>
          <w:color w:val="000000"/>
          <w:sz w:val="24"/>
          <w:szCs w:val="24"/>
        </w:rPr>
      </w:pPr>
      <w:r>
        <w:rPr>
          <w:rFonts w:ascii="宋体" w:hAnsi="宋体" w:hint="eastAsia"/>
          <w:color w:val="000000"/>
          <w:sz w:val="24"/>
          <w:szCs w:val="24"/>
        </w:rPr>
        <w:t>上课时间：9:00—17:00</w:t>
      </w:r>
    </w:p>
    <w:p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联系方式</w:t>
      </w:r>
    </w:p>
    <w:p w:rsidR="00F83DCD" w:rsidRDefault="00F83DCD" w:rsidP="00F83DCD">
      <w:pPr>
        <w:spacing w:line="276" w:lineRule="auto"/>
        <w:ind w:leftChars="228" w:left="1679" w:right="-329" w:hangingChars="500" w:hanging="1200"/>
        <w:rPr>
          <w:rFonts w:ascii="宋体" w:hAnsi="宋体"/>
          <w:bCs/>
          <w:sz w:val="24"/>
        </w:rPr>
      </w:pPr>
      <w:r>
        <w:rPr>
          <w:rFonts w:ascii="宋体" w:hAnsi="宋体" w:hint="eastAsia"/>
          <w:bCs/>
          <w:sz w:val="24"/>
        </w:rPr>
        <w:t xml:space="preserve">联系人：贾老师、刘静  15810919293 联系电话：010-62354068     </w:t>
      </w:r>
    </w:p>
    <w:p w:rsidR="00F83DCD" w:rsidRPr="007B4D19" w:rsidRDefault="00F83DCD" w:rsidP="007B4D19">
      <w:pPr>
        <w:spacing w:line="276" w:lineRule="auto"/>
        <w:ind w:leftChars="228" w:left="1679" w:right="-329" w:hangingChars="500" w:hanging="1200"/>
        <w:rPr>
          <w:rFonts w:ascii="宋体" w:hAnsi="宋体"/>
          <w:b/>
          <w:bCs/>
          <w:color w:val="FF0000"/>
          <w:sz w:val="24"/>
        </w:rPr>
      </w:pPr>
      <w:r>
        <w:rPr>
          <w:rFonts w:ascii="宋体" w:hAnsi="宋体" w:hint="eastAsia"/>
          <w:bCs/>
          <w:sz w:val="24"/>
        </w:rPr>
        <w:t>QQ：1156163091</w:t>
      </w:r>
      <w:r w:rsidR="0011115C">
        <w:rPr>
          <w:rFonts w:ascii="宋体" w:hAnsi="宋体" w:hint="eastAsia"/>
          <w:bCs/>
          <w:sz w:val="24"/>
        </w:rPr>
        <w:t xml:space="preserve">   </w:t>
      </w:r>
      <w:r>
        <w:rPr>
          <w:rFonts w:ascii="宋体" w:hAnsi="宋体" w:hint="eastAsia"/>
          <w:bCs/>
          <w:sz w:val="24"/>
        </w:rPr>
        <w:t>QQ：1148666017</w:t>
      </w:r>
    </w:p>
    <w:p w:rsidR="0011115C" w:rsidRDefault="0011115C" w:rsidP="00F83DCD">
      <w:pPr>
        <w:spacing w:line="276" w:lineRule="auto"/>
        <w:ind w:right="-329" w:firstLineChars="147" w:firstLine="354"/>
        <w:rPr>
          <w:rFonts w:ascii="宋体" w:hAnsi="宋体" w:hint="eastAsia"/>
          <w:b/>
          <w:bCs/>
          <w:sz w:val="24"/>
        </w:rPr>
      </w:pPr>
    </w:p>
    <w:p w:rsidR="00F83DCD" w:rsidRDefault="00F83DCD" w:rsidP="00F83DCD">
      <w:pPr>
        <w:spacing w:line="276" w:lineRule="auto"/>
        <w:ind w:right="-329" w:firstLineChars="147" w:firstLine="354"/>
        <w:rPr>
          <w:rFonts w:ascii="宋体" w:hAnsi="宋体"/>
          <w:b/>
          <w:bCs/>
          <w:sz w:val="24"/>
        </w:rPr>
      </w:pPr>
      <w:r>
        <w:rPr>
          <w:rFonts w:ascii="宋体" w:hAnsi="宋体" w:hint="eastAsia"/>
          <w:b/>
          <w:bCs/>
          <w:sz w:val="24"/>
        </w:rPr>
        <w:lastRenderedPageBreak/>
        <w:t>九．培训地址：</w:t>
      </w:r>
    </w:p>
    <w:p w:rsidR="00992F5B" w:rsidRPr="00992F5B" w:rsidRDefault="00992F5B" w:rsidP="00C23B21">
      <w:pPr>
        <w:spacing w:line="420" w:lineRule="exact"/>
        <w:ind w:right="-330" w:firstLineChars="300" w:firstLine="720"/>
        <w:jc w:val="left"/>
        <w:rPr>
          <w:rFonts w:ascii="Tahoma" w:eastAsia="宋体" w:hAnsi="Tahoma" w:cs="Tahoma"/>
          <w:color w:val="333333"/>
          <w:sz w:val="24"/>
          <w:szCs w:val="24"/>
        </w:rPr>
      </w:pPr>
      <w:r w:rsidRPr="00992F5B">
        <w:rPr>
          <w:rFonts w:ascii="Tahoma" w:eastAsia="宋体" w:hAnsi="Tahoma" w:cs="Tahoma" w:hint="eastAsia"/>
          <w:color w:val="333333"/>
          <w:sz w:val="24"/>
          <w:szCs w:val="24"/>
        </w:rPr>
        <w:t>地</w:t>
      </w:r>
      <w:r w:rsidRPr="00992F5B">
        <w:rPr>
          <w:rFonts w:ascii="Tahoma" w:eastAsia="宋体" w:hAnsi="Tahoma" w:cs="Tahoma" w:hint="eastAsia"/>
          <w:color w:val="333333"/>
          <w:sz w:val="24"/>
          <w:szCs w:val="24"/>
        </w:rPr>
        <w:t xml:space="preserve">    </w:t>
      </w:r>
      <w:r w:rsidRPr="00992F5B">
        <w:rPr>
          <w:rFonts w:ascii="Tahoma" w:eastAsia="宋体" w:hAnsi="Tahoma" w:cs="Tahoma" w:hint="eastAsia"/>
          <w:color w:val="333333"/>
          <w:sz w:val="24"/>
          <w:szCs w:val="24"/>
        </w:rPr>
        <w:t>址：北京市东城区安定门外大街甲</w:t>
      </w:r>
      <w:r w:rsidRPr="00992F5B">
        <w:rPr>
          <w:rFonts w:ascii="Tahoma" w:eastAsia="宋体" w:hAnsi="Tahoma" w:cs="Tahoma" w:hint="eastAsia"/>
          <w:color w:val="333333"/>
          <w:sz w:val="24"/>
          <w:szCs w:val="24"/>
        </w:rPr>
        <w:t>88</w:t>
      </w:r>
      <w:r w:rsidRPr="00992F5B">
        <w:rPr>
          <w:rFonts w:ascii="Tahoma" w:eastAsia="宋体" w:hAnsi="Tahoma" w:cs="Tahoma" w:hint="eastAsia"/>
          <w:color w:val="333333"/>
          <w:sz w:val="24"/>
          <w:szCs w:val="24"/>
        </w:rPr>
        <w:t>号中联大厦五层会议室</w:t>
      </w:r>
    </w:p>
    <w:p w:rsidR="00F83DCD" w:rsidRDefault="00992F5B" w:rsidP="003C38C8">
      <w:pPr>
        <w:tabs>
          <w:tab w:val="left" w:pos="284"/>
        </w:tabs>
        <w:spacing w:line="420" w:lineRule="exact"/>
        <w:ind w:leftChars="342" w:left="718" w:right="-330"/>
        <w:jc w:val="left"/>
        <w:rPr>
          <w:b/>
          <w:sz w:val="30"/>
          <w:szCs w:val="30"/>
        </w:rPr>
      </w:pPr>
      <w:r w:rsidRPr="00992F5B">
        <w:rPr>
          <w:rFonts w:ascii="Tahoma" w:eastAsia="宋体" w:hAnsi="Tahoma" w:cs="Tahoma" w:hint="eastAsia"/>
          <w:color w:val="333333"/>
          <w:sz w:val="24"/>
          <w:szCs w:val="24"/>
        </w:rPr>
        <w:t>乘</w:t>
      </w:r>
      <w:r w:rsidRPr="00992F5B">
        <w:rPr>
          <w:rFonts w:ascii="Tahoma" w:eastAsia="宋体" w:hAnsi="Tahoma" w:cs="Tahoma" w:hint="eastAsia"/>
          <w:color w:val="333333"/>
          <w:sz w:val="24"/>
          <w:szCs w:val="24"/>
        </w:rPr>
        <w:t xml:space="preserve">    </w:t>
      </w:r>
      <w:r w:rsidRPr="00992F5B">
        <w:rPr>
          <w:rFonts w:ascii="Tahoma" w:eastAsia="宋体" w:hAnsi="Tahoma" w:cs="Tahoma" w:hint="eastAsia"/>
          <w:color w:val="333333"/>
          <w:sz w:val="24"/>
          <w:szCs w:val="24"/>
        </w:rPr>
        <w:t>车：地铁</w:t>
      </w:r>
      <w:r w:rsidRPr="00992F5B">
        <w:rPr>
          <w:rFonts w:ascii="Tahoma" w:eastAsia="宋体" w:hAnsi="Tahoma" w:cs="Tahoma" w:hint="eastAsia"/>
          <w:color w:val="333333"/>
          <w:sz w:val="24"/>
          <w:szCs w:val="24"/>
        </w:rPr>
        <w:t>5</w:t>
      </w:r>
      <w:r w:rsidRPr="00992F5B">
        <w:rPr>
          <w:rFonts w:ascii="Tahoma" w:eastAsia="宋体" w:hAnsi="Tahoma" w:cs="Tahoma" w:hint="eastAsia"/>
          <w:color w:val="333333"/>
          <w:sz w:val="24"/>
          <w:szCs w:val="24"/>
        </w:rPr>
        <w:t>号线和平里北街站下车，</w:t>
      </w:r>
      <w:r w:rsidRPr="00992F5B">
        <w:rPr>
          <w:rFonts w:ascii="Tahoma" w:eastAsia="宋体" w:hAnsi="Tahoma" w:cs="Tahoma" w:hint="eastAsia"/>
          <w:color w:val="333333"/>
          <w:sz w:val="24"/>
          <w:szCs w:val="24"/>
        </w:rPr>
        <w:t>A1</w:t>
      </w:r>
      <w:r w:rsidRPr="00992F5B">
        <w:rPr>
          <w:rFonts w:ascii="Tahoma" w:eastAsia="宋体" w:hAnsi="Tahoma" w:cs="Tahoma" w:hint="eastAsia"/>
          <w:color w:val="333333"/>
          <w:sz w:val="24"/>
          <w:szCs w:val="24"/>
        </w:rPr>
        <w:t>口出西行</w:t>
      </w:r>
      <w:r w:rsidRPr="00992F5B">
        <w:rPr>
          <w:rFonts w:ascii="Tahoma" w:eastAsia="宋体" w:hAnsi="Tahoma" w:cs="Tahoma" w:hint="eastAsia"/>
          <w:color w:val="333333"/>
          <w:sz w:val="24"/>
          <w:szCs w:val="24"/>
        </w:rPr>
        <w:t>500</w:t>
      </w:r>
      <w:r w:rsidRPr="00992F5B">
        <w:rPr>
          <w:rFonts w:ascii="Tahoma" w:eastAsia="宋体" w:hAnsi="Tahoma" w:cs="Tahoma" w:hint="eastAsia"/>
          <w:color w:val="333333"/>
          <w:sz w:val="24"/>
          <w:szCs w:val="24"/>
        </w:rPr>
        <w:t>米即到；地铁</w:t>
      </w:r>
      <w:r w:rsidRPr="00992F5B">
        <w:rPr>
          <w:rFonts w:ascii="Tahoma" w:eastAsia="宋体" w:hAnsi="Tahoma" w:cs="Tahoma" w:hint="eastAsia"/>
          <w:color w:val="333333"/>
          <w:sz w:val="24"/>
          <w:szCs w:val="24"/>
        </w:rPr>
        <w:t>2</w:t>
      </w:r>
      <w:r w:rsidRPr="00992F5B">
        <w:rPr>
          <w:rFonts w:ascii="Tahoma" w:eastAsia="宋体" w:hAnsi="Tahoma" w:cs="Tahoma" w:hint="eastAsia"/>
          <w:color w:val="333333"/>
          <w:sz w:val="24"/>
          <w:szCs w:val="24"/>
        </w:rPr>
        <w:t>号线安定门下车</w:t>
      </w:r>
      <w:r w:rsidRPr="00992F5B">
        <w:rPr>
          <w:rFonts w:ascii="Tahoma" w:eastAsia="宋体" w:hAnsi="Tahoma" w:cs="Tahoma" w:hint="eastAsia"/>
          <w:color w:val="333333"/>
          <w:sz w:val="24"/>
          <w:szCs w:val="24"/>
        </w:rPr>
        <w:t>B</w:t>
      </w:r>
      <w:r w:rsidRPr="00992F5B">
        <w:rPr>
          <w:rFonts w:ascii="Tahoma" w:eastAsia="宋体" w:hAnsi="Tahoma" w:cs="Tahoma" w:hint="eastAsia"/>
          <w:color w:val="333333"/>
          <w:sz w:val="24"/>
          <w:szCs w:val="24"/>
        </w:rPr>
        <w:t>口出北行</w:t>
      </w:r>
      <w:r w:rsidRPr="00992F5B">
        <w:rPr>
          <w:rFonts w:ascii="Tahoma" w:eastAsia="宋体" w:hAnsi="Tahoma" w:cs="Tahoma" w:hint="eastAsia"/>
          <w:color w:val="333333"/>
          <w:sz w:val="24"/>
          <w:szCs w:val="24"/>
        </w:rPr>
        <w:t>700</w:t>
      </w:r>
      <w:r w:rsidRPr="00992F5B">
        <w:rPr>
          <w:rFonts w:ascii="Tahoma" w:eastAsia="宋体" w:hAnsi="Tahoma" w:cs="Tahoma" w:hint="eastAsia"/>
          <w:color w:val="333333"/>
          <w:sz w:val="24"/>
          <w:szCs w:val="24"/>
        </w:rPr>
        <w:t>米即到或</w:t>
      </w:r>
      <w:r w:rsidRPr="00992F5B">
        <w:rPr>
          <w:rFonts w:ascii="Tahoma" w:eastAsia="宋体" w:hAnsi="Tahoma" w:cs="Tahoma" w:hint="eastAsia"/>
          <w:color w:val="333333"/>
          <w:sz w:val="24"/>
          <w:szCs w:val="24"/>
        </w:rPr>
        <w:t>A</w:t>
      </w:r>
      <w:r w:rsidRPr="00992F5B">
        <w:rPr>
          <w:rFonts w:ascii="Tahoma" w:eastAsia="宋体" w:hAnsi="Tahoma" w:cs="Tahoma" w:hint="eastAsia"/>
          <w:color w:val="333333"/>
          <w:sz w:val="24"/>
          <w:szCs w:val="24"/>
        </w:rPr>
        <w:t>口出换乘快速公交</w:t>
      </w:r>
      <w:r w:rsidRPr="00992F5B">
        <w:rPr>
          <w:rFonts w:ascii="Tahoma" w:eastAsia="宋体" w:hAnsi="Tahoma" w:cs="Tahoma" w:hint="eastAsia"/>
          <w:color w:val="333333"/>
          <w:sz w:val="24"/>
          <w:szCs w:val="24"/>
        </w:rPr>
        <w:t>3</w:t>
      </w:r>
      <w:r w:rsidRPr="00992F5B">
        <w:rPr>
          <w:rFonts w:ascii="Tahoma" w:eastAsia="宋体" w:hAnsi="Tahoma" w:cs="Tahoma" w:hint="eastAsia"/>
          <w:color w:val="333333"/>
          <w:sz w:val="24"/>
          <w:szCs w:val="24"/>
        </w:rPr>
        <w:t>线蒋宅口下车即到</w:t>
      </w:r>
      <w:r w:rsidR="00C23B21">
        <w:rPr>
          <w:rFonts w:ascii="Tahoma" w:eastAsia="宋体" w:hAnsi="Tahoma" w:cs="Tahoma" w:hint="eastAsia"/>
          <w:color w:val="333333"/>
          <w:sz w:val="24"/>
          <w:szCs w:val="24"/>
        </w:rPr>
        <w:t>。</w:t>
      </w:r>
    </w:p>
    <w:p w:rsidR="00F83DCD" w:rsidRDefault="00F83DCD" w:rsidP="00F83DCD">
      <w:pPr>
        <w:spacing w:before="240" w:line="276" w:lineRule="auto"/>
        <w:ind w:right="-330" w:firstLineChars="100" w:firstLine="241"/>
        <w:rPr>
          <w:rFonts w:ascii="宋体" w:hAnsi="宋体"/>
          <w:b/>
          <w:bCs/>
          <w:sz w:val="24"/>
        </w:rPr>
      </w:pPr>
      <w:r>
        <w:rPr>
          <w:rFonts w:ascii="宋体" w:hAnsi="宋体" w:hint="eastAsia"/>
          <w:b/>
          <w:bCs/>
          <w:sz w:val="24"/>
        </w:rPr>
        <w:t>十、付款方式和收款账户</w:t>
      </w:r>
    </w:p>
    <w:p w:rsidR="00B703B0" w:rsidRPr="00B703B0" w:rsidRDefault="00B703B0" w:rsidP="00B703B0">
      <w:pPr>
        <w:spacing w:line="276" w:lineRule="auto"/>
        <w:ind w:leftChars="269" w:left="565" w:right="-329"/>
        <w:rPr>
          <w:bCs/>
          <w:sz w:val="24"/>
          <w:szCs w:val="24"/>
        </w:rPr>
      </w:pPr>
      <w:r w:rsidRPr="00B703B0">
        <w:rPr>
          <w:rFonts w:hint="eastAsia"/>
          <w:bCs/>
          <w:sz w:val="24"/>
          <w:szCs w:val="24"/>
        </w:rPr>
        <w:t>方式：通过银行或网上电汇，汇款一定要写清楚汇款单位，并注明培训费字样。</w:t>
      </w:r>
    </w:p>
    <w:p w:rsidR="00B703B0" w:rsidRPr="00B703B0" w:rsidRDefault="00B703B0" w:rsidP="00B703B0">
      <w:pPr>
        <w:spacing w:line="276" w:lineRule="auto"/>
        <w:ind w:leftChars="269" w:left="565" w:right="-329"/>
        <w:rPr>
          <w:bCs/>
          <w:sz w:val="24"/>
          <w:szCs w:val="24"/>
        </w:rPr>
      </w:pPr>
      <w:r w:rsidRPr="00B703B0">
        <w:rPr>
          <w:rFonts w:hint="eastAsia"/>
          <w:bCs/>
          <w:sz w:val="24"/>
          <w:szCs w:val="24"/>
        </w:rPr>
        <w:t>名称：北京国医械华光认证有限公司</w:t>
      </w:r>
    </w:p>
    <w:p w:rsidR="00B703B0" w:rsidRPr="00B703B0" w:rsidRDefault="00B703B0" w:rsidP="00B703B0">
      <w:pPr>
        <w:spacing w:line="276" w:lineRule="auto"/>
        <w:ind w:leftChars="269" w:left="565" w:right="-329"/>
        <w:rPr>
          <w:bCs/>
          <w:sz w:val="24"/>
          <w:szCs w:val="24"/>
        </w:rPr>
      </w:pPr>
      <w:r w:rsidRPr="00B703B0">
        <w:rPr>
          <w:rFonts w:hint="eastAsia"/>
          <w:bCs/>
          <w:sz w:val="24"/>
          <w:szCs w:val="24"/>
        </w:rPr>
        <w:t>开户行：光大银行北京德胜门支行</w:t>
      </w:r>
      <w:r w:rsidRPr="00B703B0">
        <w:rPr>
          <w:rFonts w:hint="eastAsia"/>
          <w:b/>
          <w:bCs/>
          <w:color w:val="FF0000"/>
          <w:sz w:val="24"/>
          <w:szCs w:val="24"/>
          <w:u w:val="single"/>
        </w:rPr>
        <w:t>（只接受公司转账，个人转账不给开发票）</w:t>
      </w:r>
    </w:p>
    <w:p w:rsidR="00B703B0" w:rsidRPr="00B703B0" w:rsidRDefault="00B703B0" w:rsidP="00B703B0">
      <w:pPr>
        <w:spacing w:line="276" w:lineRule="auto"/>
        <w:ind w:leftChars="269" w:left="565" w:right="-329"/>
        <w:rPr>
          <w:bCs/>
          <w:sz w:val="24"/>
          <w:szCs w:val="24"/>
        </w:rPr>
      </w:pPr>
      <w:r w:rsidRPr="00B703B0">
        <w:rPr>
          <w:rFonts w:hint="eastAsia"/>
          <w:bCs/>
          <w:sz w:val="24"/>
          <w:szCs w:val="24"/>
        </w:rPr>
        <w:t>账号：</w:t>
      </w:r>
      <w:r w:rsidRPr="00B703B0">
        <w:rPr>
          <w:rFonts w:hint="eastAsia"/>
          <w:bCs/>
          <w:sz w:val="24"/>
          <w:szCs w:val="24"/>
        </w:rPr>
        <w:t>083501120100304034260</w:t>
      </w:r>
      <w:r w:rsidRPr="00B703B0">
        <w:rPr>
          <w:rFonts w:hint="eastAsia"/>
          <w:b/>
          <w:bCs/>
          <w:color w:val="FF0000"/>
          <w:sz w:val="24"/>
          <w:szCs w:val="24"/>
          <w:u w:val="single"/>
        </w:rPr>
        <w:t>（发票抬头与汇款单位相同，个人转账不给开发票）</w:t>
      </w:r>
    </w:p>
    <w:p w:rsidR="00B703B0" w:rsidRPr="00B703B0" w:rsidRDefault="00B703B0" w:rsidP="00B703B0">
      <w:pPr>
        <w:spacing w:line="276" w:lineRule="auto"/>
        <w:ind w:right="-329" w:firstLineChars="200" w:firstLine="480"/>
        <w:rPr>
          <w:bCs/>
          <w:sz w:val="24"/>
          <w:szCs w:val="24"/>
        </w:rPr>
      </w:pPr>
      <w:r w:rsidRPr="00B703B0">
        <w:rPr>
          <w:rFonts w:hint="eastAsia"/>
          <w:bCs/>
          <w:sz w:val="24"/>
          <w:szCs w:val="24"/>
        </w:rPr>
        <w:t>地址：北京市东城区安外大街甲</w:t>
      </w:r>
      <w:r w:rsidRPr="00B703B0">
        <w:rPr>
          <w:rFonts w:hint="eastAsia"/>
          <w:bCs/>
          <w:sz w:val="24"/>
          <w:szCs w:val="24"/>
        </w:rPr>
        <w:t>88</w:t>
      </w:r>
      <w:r w:rsidRPr="00B703B0">
        <w:rPr>
          <w:rFonts w:hint="eastAsia"/>
          <w:bCs/>
          <w:sz w:val="24"/>
          <w:szCs w:val="24"/>
        </w:rPr>
        <w:t>号中联大厦</w:t>
      </w:r>
      <w:r w:rsidRPr="00B703B0">
        <w:rPr>
          <w:rFonts w:hint="eastAsia"/>
          <w:bCs/>
          <w:sz w:val="24"/>
          <w:szCs w:val="24"/>
        </w:rPr>
        <w:t>5</w:t>
      </w:r>
      <w:r w:rsidRPr="00B703B0">
        <w:rPr>
          <w:rFonts w:hint="eastAsia"/>
          <w:bCs/>
          <w:sz w:val="24"/>
          <w:szCs w:val="24"/>
        </w:rPr>
        <w:t>层</w:t>
      </w:r>
    </w:p>
    <w:p w:rsidR="00F83DCD" w:rsidRDefault="00F83DCD" w:rsidP="00F83DCD">
      <w:pPr>
        <w:spacing w:line="276" w:lineRule="auto"/>
        <w:ind w:leftChars="270" w:left="991" w:right="-329" w:hangingChars="202" w:hanging="424"/>
        <w:rPr>
          <w:bCs/>
          <w:color w:val="0070C0"/>
          <w:szCs w:val="21"/>
          <w:u w:val="single"/>
        </w:rPr>
      </w:pPr>
      <w:r>
        <w:rPr>
          <w:rFonts w:hint="eastAsia"/>
          <w:bCs/>
          <w:color w:val="0070C0"/>
          <w:szCs w:val="21"/>
          <w:u w:val="single"/>
        </w:rPr>
        <w:t>注：如参加培训请报名和汇款，并把汇款单复印件、参加人员信息回执（见附件格式）传真至</w:t>
      </w:r>
      <w:r>
        <w:rPr>
          <w:rFonts w:hint="eastAsia"/>
          <w:bCs/>
          <w:color w:val="0070C0"/>
          <w:szCs w:val="21"/>
          <w:u w:val="single"/>
        </w:rPr>
        <w:t>010-62013872</w:t>
      </w:r>
      <w:r>
        <w:rPr>
          <w:rFonts w:hint="eastAsia"/>
          <w:bCs/>
          <w:color w:val="0070C0"/>
          <w:szCs w:val="21"/>
          <w:u w:val="single"/>
        </w:rPr>
        <w:t>或发</w:t>
      </w:r>
      <w:r>
        <w:rPr>
          <w:rFonts w:hint="eastAsia"/>
          <w:bCs/>
          <w:color w:val="0070C0"/>
          <w:szCs w:val="21"/>
          <w:u w:val="single"/>
        </w:rPr>
        <w:t>QQ</w:t>
      </w:r>
      <w:r>
        <w:rPr>
          <w:rFonts w:hint="eastAsia"/>
          <w:bCs/>
          <w:color w:val="0070C0"/>
          <w:szCs w:val="21"/>
          <w:u w:val="single"/>
        </w:rPr>
        <w:t>邮箱（</w:t>
      </w:r>
      <w:r>
        <w:rPr>
          <w:rFonts w:ascii="宋体" w:hAnsi="宋体" w:hint="eastAsia"/>
          <w:bCs/>
          <w:color w:val="0070C0"/>
          <w:szCs w:val="21"/>
          <w:u w:val="single"/>
        </w:rPr>
        <w:t>1156163091@qq.com</w:t>
      </w:r>
      <w:r>
        <w:rPr>
          <w:rFonts w:hint="eastAsia"/>
          <w:bCs/>
          <w:color w:val="0070C0"/>
          <w:szCs w:val="21"/>
          <w:u w:val="single"/>
        </w:rPr>
        <w:t>）。报名结果以交费为准。</w:t>
      </w:r>
    </w:p>
    <w:p w:rsidR="00F83DCD" w:rsidRDefault="00F83DCD"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B3B48" w:rsidRDefault="00FB3B48" w:rsidP="00F83DCD">
      <w:pPr>
        <w:spacing w:line="276" w:lineRule="auto"/>
        <w:ind w:leftChars="270" w:left="1052" w:right="-329" w:hangingChars="202" w:hanging="485"/>
        <w:rPr>
          <w:bCs/>
          <w:sz w:val="24"/>
          <w:u w:val="single"/>
        </w:rPr>
      </w:pPr>
    </w:p>
    <w:p w:rsidR="00F83DCD" w:rsidRDefault="00F83DCD" w:rsidP="00F83DCD">
      <w:pPr>
        <w:spacing w:line="276" w:lineRule="auto"/>
        <w:ind w:right="-330"/>
        <w:rPr>
          <w:sz w:val="24"/>
        </w:rPr>
      </w:pPr>
    </w:p>
    <w:p w:rsidR="00FB3B48" w:rsidRDefault="00FB3B48" w:rsidP="00D70D18">
      <w:pPr>
        <w:spacing w:line="360" w:lineRule="auto"/>
        <w:ind w:firstLineChars="200" w:firstLine="480"/>
        <w:rPr>
          <w:rFonts w:ascii="宋体" w:hAnsi="宋体"/>
          <w:sz w:val="24"/>
          <w:szCs w:val="24"/>
        </w:rPr>
      </w:pPr>
      <w:r>
        <w:rPr>
          <w:rFonts w:ascii="宋体" w:hAnsi="宋体"/>
          <w:sz w:val="24"/>
          <w:szCs w:val="24"/>
        </w:rPr>
        <w:br w:type="page"/>
      </w:r>
    </w:p>
    <w:p w:rsidR="00FB3B48" w:rsidRDefault="00FB3B48" w:rsidP="00D70D18">
      <w:pPr>
        <w:spacing w:line="360" w:lineRule="auto"/>
        <w:ind w:firstLineChars="200" w:firstLine="480"/>
        <w:rPr>
          <w:rFonts w:ascii="宋体" w:hAnsi="宋体"/>
          <w:sz w:val="24"/>
          <w:szCs w:val="24"/>
        </w:rPr>
        <w:sectPr w:rsidR="00FB3B48" w:rsidSect="00C11E45">
          <w:pgSz w:w="11906" w:h="16838"/>
          <w:pgMar w:top="1440" w:right="1800" w:bottom="1440" w:left="1800" w:header="851" w:footer="992" w:gutter="0"/>
          <w:cols w:space="425"/>
          <w:docGrid w:type="lines" w:linePitch="312"/>
        </w:sectPr>
      </w:pPr>
    </w:p>
    <w:p w:rsidR="00F83DCD" w:rsidRPr="00D70D18" w:rsidRDefault="00F83DCD" w:rsidP="00D70D18">
      <w:pPr>
        <w:spacing w:line="360" w:lineRule="auto"/>
        <w:ind w:firstLineChars="200" w:firstLine="480"/>
        <w:rPr>
          <w:rFonts w:ascii="宋体" w:hAnsi="宋体"/>
          <w:sz w:val="24"/>
          <w:szCs w:val="24"/>
        </w:rPr>
      </w:pPr>
    </w:p>
    <w:p w:rsidR="007B4D19" w:rsidRPr="00CA450A" w:rsidRDefault="003248C8" w:rsidP="00CA450A">
      <w:pPr>
        <w:spacing w:before="240" w:line="500" w:lineRule="exact"/>
        <w:jc w:val="center"/>
        <w:rPr>
          <w:rFonts w:ascii="黑体" w:eastAsia="黑体"/>
          <w:sz w:val="36"/>
          <w:szCs w:val="36"/>
        </w:rPr>
      </w:pPr>
      <w:r>
        <w:rPr>
          <w:rFonts w:cs="仿宋" w:hint="eastAsia"/>
          <w:b/>
          <w:bCs/>
          <w:kern w:val="0"/>
          <w:sz w:val="36"/>
          <w:szCs w:val="36"/>
        </w:rPr>
        <w:t>5</w:t>
      </w:r>
      <w:r w:rsidR="007B4D19" w:rsidRPr="00CA450A">
        <w:rPr>
          <w:rFonts w:cs="仿宋" w:hint="eastAsia"/>
          <w:b/>
          <w:bCs/>
          <w:kern w:val="0"/>
          <w:sz w:val="36"/>
          <w:szCs w:val="36"/>
        </w:rPr>
        <w:t>月</w:t>
      </w:r>
      <w:r>
        <w:rPr>
          <w:rFonts w:cs="仿宋" w:hint="eastAsia"/>
          <w:b/>
          <w:bCs/>
          <w:kern w:val="0"/>
          <w:sz w:val="36"/>
          <w:szCs w:val="36"/>
        </w:rPr>
        <w:t>17</w:t>
      </w:r>
      <w:r w:rsidR="007B4D19" w:rsidRPr="00CA450A">
        <w:rPr>
          <w:rFonts w:cs="仿宋" w:hint="eastAsia"/>
          <w:b/>
          <w:bCs/>
          <w:kern w:val="0"/>
          <w:sz w:val="36"/>
          <w:szCs w:val="36"/>
        </w:rPr>
        <w:t>-</w:t>
      </w:r>
      <w:r>
        <w:rPr>
          <w:rFonts w:cs="仿宋" w:hint="eastAsia"/>
          <w:b/>
          <w:bCs/>
          <w:kern w:val="0"/>
          <w:sz w:val="36"/>
          <w:szCs w:val="36"/>
        </w:rPr>
        <w:t>18</w:t>
      </w:r>
      <w:r w:rsidR="007B4D19" w:rsidRPr="00CA450A">
        <w:rPr>
          <w:rFonts w:cs="仿宋" w:hint="eastAsia"/>
          <w:b/>
          <w:bCs/>
          <w:kern w:val="0"/>
          <w:sz w:val="36"/>
          <w:szCs w:val="36"/>
        </w:rPr>
        <w:t>日</w:t>
      </w:r>
      <w:r w:rsidR="00775FF3" w:rsidRPr="00775FF3">
        <w:rPr>
          <w:rFonts w:ascii="黑体" w:eastAsia="黑体" w:hAnsi="黑体" w:hint="eastAsia"/>
          <w:noProof/>
          <w:sz w:val="36"/>
          <w:szCs w:val="36"/>
        </w:rPr>
        <w:t>无</w:t>
      </w:r>
      <w:r w:rsidR="00CA450A" w:rsidRPr="00CA450A">
        <w:rPr>
          <w:rFonts w:ascii="黑体" w:eastAsia="黑体" w:hint="eastAsia"/>
          <w:sz w:val="36"/>
          <w:szCs w:val="36"/>
        </w:rPr>
        <w:t>源医疗器械（含</w:t>
      </w:r>
      <w:r w:rsidR="00775FF3">
        <w:rPr>
          <w:rFonts w:ascii="黑体" w:eastAsia="黑体" w:hint="eastAsia"/>
          <w:sz w:val="36"/>
          <w:szCs w:val="36"/>
        </w:rPr>
        <w:t>义齿</w:t>
      </w:r>
      <w:r w:rsidR="00CA450A" w:rsidRPr="00CA450A">
        <w:rPr>
          <w:rFonts w:ascii="黑体" w:eastAsia="黑体" w:hint="eastAsia"/>
          <w:sz w:val="36"/>
          <w:szCs w:val="36"/>
        </w:rPr>
        <w:t>）产品高级研修班</w:t>
      </w:r>
      <w:r w:rsidR="007B4D19" w:rsidRPr="00CA450A">
        <w:rPr>
          <w:rFonts w:cs="仿宋" w:hint="eastAsia"/>
          <w:b/>
          <w:bCs/>
          <w:kern w:val="0"/>
          <w:sz w:val="36"/>
          <w:szCs w:val="36"/>
        </w:rPr>
        <w:t>报名回执表</w:t>
      </w:r>
    </w:p>
    <w:p w:rsidR="007B4D19" w:rsidRPr="007B4D19" w:rsidRDefault="007B4D19" w:rsidP="007B4D19">
      <w:pPr>
        <w:spacing w:line="520" w:lineRule="exact"/>
        <w:ind w:firstLineChars="200" w:firstLine="422"/>
        <w:rPr>
          <w:rFonts w:ascii="仿宋" w:eastAsia="仿宋" w:hAnsi="仿宋" w:cs="仿宋"/>
          <w:b/>
          <w:bCs/>
          <w:color w:val="FF0000"/>
          <w:sz w:val="24"/>
          <w:szCs w:val="24"/>
        </w:rPr>
      </w:pPr>
      <w:r w:rsidRPr="007B4D19">
        <w:rPr>
          <w:rFonts w:ascii="仿宋" w:eastAsia="仿宋" w:hAnsi="仿宋" w:cs="仿宋" w:hint="eastAsia"/>
          <w:b/>
          <w:bCs/>
        </w:rPr>
        <w:t>（</w:t>
      </w:r>
      <w:r w:rsidRPr="007B4D19">
        <w:rPr>
          <w:rFonts w:ascii="仿宋" w:eastAsia="仿宋" w:hAnsi="仿宋" w:cs="仿宋" w:hint="eastAsia"/>
          <w:b/>
          <w:bCs/>
          <w:sz w:val="24"/>
          <w:szCs w:val="24"/>
        </w:rPr>
        <w:t>如需报名，请填写此表后，</w:t>
      </w:r>
      <w:hyperlink r:id="rId7" w:history="1">
        <w:r w:rsidRPr="007B4D19">
          <w:rPr>
            <w:rStyle w:val="a6"/>
            <w:rFonts w:ascii="仿宋" w:eastAsia="仿宋" w:hAnsi="仿宋" w:cs="仿宋" w:hint="eastAsia"/>
            <w:b/>
            <w:bCs/>
            <w:sz w:val="24"/>
            <w:szCs w:val="24"/>
          </w:rPr>
          <w:t xml:space="preserve">将word文档发至1148666017@qq.com ，1156163091@qq.com </w:t>
        </w:r>
      </w:hyperlink>
      <w:r w:rsidRPr="007B4D19">
        <w:rPr>
          <w:rFonts w:ascii="仿宋" w:eastAsia="仿宋" w:hAnsi="仿宋" w:cs="仿宋" w:hint="eastAsia"/>
          <w:b/>
          <w:bCs/>
          <w:color w:val="0000FF"/>
          <w:sz w:val="24"/>
          <w:szCs w:val="24"/>
          <w:u w:val="single"/>
        </w:rPr>
        <w:t>邮箱，</w:t>
      </w:r>
      <w:r w:rsidRPr="007B4D19">
        <w:rPr>
          <w:rFonts w:ascii="仿宋" w:eastAsia="仿宋" w:hAnsi="仿宋" w:cs="仿宋" w:hint="eastAsia"/>
          <w:b/>
          <w:bCs/>
          <w:color w:val="FF0000"/>
          <w:sz w:val="24"/>
          <w:szCs w:val="24"/>
          <w:u w:val="single"/>
        </w:rPr>
        <w:t>如需开增值税专用（普票）发票请</w:t>
      </w:r>
      <w:r w:rsidR="00FB3B48">
        <w:rPr>
          <w:rFonts w:ascii="仿宋" w:eastAsia="仿宋" w:hAnsi="仿宋" w:cs="仿宋" w:hint="eastAsia"/>
          <w:b/>
          <w:bCs/>
          <w:color w:val="FF0000"/>
          <w:sz w:val="24"/>
          <w:szCs w:val="24"/>
          <w:u w:val="single"/>
        </w:rPr>
        <w:t>将开票信息连同报名表一起发邮箱</w:t>
      </w:r>
      <w:r w:rsidRPr="007B4D19">
        <w:rPr>
          <w:rFonts w:ascii="仿宋" w:eastAsia="仿宋" w:hAnsi="仿宋" w:cs="仿宋" w:hint="eastAsia"/>
          <w:b/>
          <w:bCs/>
          <w:color w:val="000000"/>
          <w:sz w:val="24"/>
          <w:szCs w:val="24"/>
          <w:u w:val="single"/>
        </w:rPr>
        <w:t>）</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06"/>
        <w:gridCol w:w="342"/>
        <w:gridCol w:w="492"/>
        <w:gridCol w:w="741"/>
        <w:gridCol w:w="261"/>
        <w:gridCol w:w="1185"/>
        <w:gridCol w:w="1299"/>
        <w:gridCol w:w="834"/>
        <w:gridCol w:w="501"/>
        <w:gridCol w:w="1641"/>
        <w:gridCol w:w="138"/>
        <w:gridCol w:w="1467"/>
        <w:gridCol w:w="1173"/>
        <w:gridCol w:w="297"/>
        <w:gridCol w:w="1023"/>
        <w:gridCol w:w="1428"/>
      </w:tblGrid>
      <w:tr w:rsidR="007B4D19" w:rsidTr="00F31F35">
        <w:trPr>
          <w:cantSplit/>
          <w:trHeight w:val="454"/>
          <w:jc w:val="center"/>
        </w:trPr>
        <w:tc>
          <w:tcPr>
            <w:tcW w:w="2088" w:type="dxa"/>
            <w:gridSpan w:val="3"/>
            <w:vAlign w:val="center"/>
          </w:tcPr>
          <w:p w:rsidR="007B4D19" w:rsidRPr="007B4D19" w:rsidRDefault="007B4D19" w:rsidP="00F31F35">
            <w:pPr>
              <w:ind w:right="-6228" w:firstLineChars="200" w:firstLine="480"/>
              <w:jc w:val="left"/>
              <w:rPr>
                <w:sz w:val="24"/>
                <w:szCs w:val="24"/>
              </w:rPr>
            </w:pPr>
            <w:r w:rsidRPr="007B4D19">
              <w:rPr>
                <w:rFonts w:hint="eastAsia"/>
                <w:sz w:val="24"/>
                <w:szCs w:val="24"/>
              </w:rPr>
              <w:t>企业名称企业名称</w:t>
            </w:r>
          </w:p>
        </w:tc>
        <w:tc>
          <w:tcPr>
            <w:tcW w:w="4812" w:type="dxa"/>
            <w:gridSpan w:val="6"/>
            <w:vAlign w:val="center"/>
          </w:tcPr>
          <w:p w:rsidR="007B4D19" w:rsidRPr="007B4D19" w:rsidRDefault="007B4D19" w:rsidP="00F31F35">
            <w:pPr>
              <w:rPr>
                <w:sz w:val="24"/>
                <w:szCs w:val="24"/>
              </w:rPr>
            </w:pPr>
          </w:p>
        </w:tc>
        <w:tc>
          <w:tcPr>
            <w:tcW w:w="2142" w:type="dxa"/>
            <w:gridSpan w:val="2"/>
            <w:vAlign w:val="center"/>
          </w:tcPr>
          <w:p w:rsidR="007B4D19" w:rsidRPr="007B4D19" w:rsidRDefault="007B4D19" w:rsidP="00F31F35">
            <w:pPr>
              <w:jc w:val="center"/>
              <w:rPr>
                <w:sz w:val="24"/>
                <w:szCs w:val="24"/>
              </w:rPr>
            </w:pPr>
            <w:r w:rsidRPr="007B4D19">
              <w:rPr>
                <w:rFonts w:hint="eastAsia"/>
                <w:sz w:val="24"/>
                <w:szCs w:val="24"/>
              </w:rPr>
              <w:t>企业地址</w:t>
            </w:r>
          </w:p>
        </w:tc>
        <w:tc>
          <w:tcPr>
            <w:tcW w:w="5526" w:type="dxa"/>
            <w:gridSpan w:val="6"/>
            <w:vAlign w:val="center"/>
          </w:tcPr>
          <w:p w:rsidR="007B4D19" w:rsidRPr="007B4D19" w:rsidRDefault="007B4D19" w:rsidP="00F31F35">
            <w:pPr>
              <w:rPr>
                <w:sz w:val="24"/>
                <w:szCs w:val="24"/>
              </w:rPr>
            </w:pPr>
          </w:p>
        </w:tc>
      </w:tr>
      <w:tr w:rsidR="007B4D19" w:rsidTr="00F31F35">
        <w:trPr>
          <w:cantSplit/>
          <w:trHeight w:val="454"/>
          <w:jc w:val="center"/>
        </w:trPr>
        <w:tc>
          <w:tcPr>
            <w:tcW w:w="2088" w:type="dxa"/>
            <w:gridSpan w:val="3"/>
            <w:vAlign w:val="center"/>
          </w:tcPr>
          <w:p w:rsidR="007B4D19" w:rsidRPr="007B4D19" w:rsidRDefault="007B4D19" w:rsidP="00F31F35">
            <w:pPr>
              <w:jc w:val="left"/>
              <w:rPr>
                <w:sz w:val="24"/>
                <w:szCs w:val="24"/>
              </w:rPr>
            </w:pPr>
            <w:r w:rsidRPr="007B4D19">
              <w:rPr>
                <w:rFonts w:hint="eastAsia"/>
                <w:sz w:val="24"/>
                <w:szCs w:val="24"/>
              </w:rPr>
              <w:t>企业培训负责人</w:t>
            </w:r>
          </w:p>
        </w:tc>
        <w:tc>
          <w:tcPr>
            <w:tcW w:w="1494" w:type="dxa"/>
            <w:gridSpan w:val="3"/>
            <w:vAlign w:val="center"/>
          </w:tcPr>
          <w:p w:rsidR="007B4D19" w:rsidRPr="007B4D19" w:rsidRDefault="007B4D19" w:rsidP="00F31F35">
            <w:pPr>
              <w:rPr>
                <w:sz w:val="24"/>
                <w:szCs w:val="24"/>
              </w:rPr>
            </w:pPr>
          </w:p>
        </w:tc>
        <w:tc>
          <w:tcPr>
            <w:tcW w:w="1185" w:type="dxa"/>
            <w:vAlign w:val="center"/>
          </w:tcPr>
          <w:p w:rsidR="007B4D19" w:rsidRPr="007B4D19" w:rsidRDefault="007B4D19" w:rsidP="00F31F35">
            <w:pPr>
              <w:rPr>
                <w:sz w:val="24"/>
                <w:szCs w:val="24"/>
              </w:rPr>
            </w:pPr>
            <w:r w:rsidRPr="007B4D19">
              <w:rPr>
                <w:rFonts w:hint="eastAsia"/>
                <w:sz w:val="24"/>
                <w:szCs w:val="24"/>
              </w:rPr>
              <w:t>联系电话</w:t>
            </w:r>
          </w:p>
        </w:tc>
        <w:tc>
          <w:tcPr>
            <w:tcW w:w="2133" w:type="dxa"/>
            <w:gridSpan w:val="2"/>
            <w:vAlign w:val="center"/>
          </w:tcPr>
          <w:p w:rsidR="007B4D19" w:rsidRPr="007B4D19" w:rsidRDefault="007B4D19" w:rsidP="00F31F35">
            <w:pPr>
              <w:rPr>
                <w:sz w:val="24"/>
                <w:szCs w:val="24"/>
              </w:rPr>
            </w:pPr>
          </w:p>
        </w:tc>
        <w:tc>
          <w:tcPr>
            <w:tcW w:w="2142" w:type="dxa"/>
            <w:gridSpan w:val="2"/>
            <w:vAlign w:val="center"/>
          </w:tcPr>
          <w:p w:rsidR="007B4D19" w:rsidRPr="007B4D19" w:rsidRDefault="007B4D19" w:rsidP="00F31F35">
            <w:pPr>
              <w:jc w:val="center"/>
              <w:rPr>
                <w:sz w:val="24"/>
                <w:szCs w:val="24"/>
              </w:rPr>
            </w:pPr>
            <w:r w:rsidRPr="007B4D19">
              <w:rPr>
                <w:rFonts w:hint="eastAsia"/>
                <w:sz w:val="24"/>
                <w:szCs w:val="24"/>
              </w:rPr>
              <w:t>企业质量部负责人</w:t>
            </w:r>
          </w:p>
        </w:tc>
        <w:tc>
          <w:tcPr>
            <w:tcW w:w="1605" w:type="dxa"/>
            <w:gridSpan w:val="2"/>
            <w:vAlign w:val="center"/>
          </w:tcPr>
          <w:p w:rsidR="007B4D19" w:rsidRPr="007B4D19" w:rsidRDefault="007B4D19" w:rsidP="00F31F35">
            <w:pPr>
              <w:rPr>
                <w:sz w:val="24"/>
                <w:szCs w:val="24"/>
              </w:rPr>
            </w:pPr>
          </w:p>
        </w:tc>
        <w:tc>
          <w:tcPr>
            <w:tcW w:w="1470" w:type="dxa"/>
            <w:gridSpan w:val="2"/>
            <w:vAlign w:val="center"/>
          </w:tcPr>
          <w:p w:rsidR="007B4D19" w:rsidRPr="007B4D19" w:rsidRDefault="007B4D19" w:rsidP="00F31F35">
            <w:pPr>
              <w:rPr>
                <w:sz w:val="24"/>
                <w:szCs w:val="24"/>
              </w:rPr>
            </w:pPr>
            <w:r w:rsidRPr="007B4D19">
              <w:rPr>
                <w:rFonts w:hint="eastAsia"/>
                <w:sz w:val="24"/>
                <w:szCs w:val="24"/>
              </w:rPr>
              <w:t>联系电话</w:t>
            </w:r>
          </w:p>
        </w:tc>
        <w:tc>
          <w:tcPr>
            <w:tcW w:w="2451" w:type="dxa"/>
            <w:gridSpan w:val="2"/>
            <w:vAlign w:val="center"/>
          </w:tcPr>
          <w:p w:rsidR="007B4D19" w:rsidRPr="007B4D19" w:rsidRDefault="007B4D19" w:rsidP="00F31F35">
            <w:pPr>
              <w:rPr>
                <w:sz w:val="24"/>
                <w:szCs w:val="24"/>
              </w:rPr>
            </w:pPr>
          </w:p>
        </w:tc>
      </w:tr>
      <w:tr w:rsidR="007B4D19" w:rsidTr="00F31F35">
        <w:trPr>
          <w:cantSplit/>
          <w:trHeight w:val="454"/>
          <w:jc w:val="center"/>
        </w:trPr>
        <w:tc>
          <w:tcPr>
            <w:tcW w:w="2088" w:type="dxa"/>
            <w:gridSpan w:val="3"/>
            <w:tcBorders>
              <w:right w:val="nil"/>
            </w:tcBorders>
            <w:vAlign w:val="center"/>
          </w:tcPr>
          <w:p w:rsidR="007B4D19" w:rsidRPr="007B4D19" w:rsidRDefault="007B4D19" w:rsidP="00F31F35">
            <w:pPr>
              <w:jc w:val="left"/>
              <w:rPr>
                <w:sz w:val="24"/>
                <w:szCs w:val="24"/>
              </w:rPr>
            </w:pPr>
            <w:r w:rsidRPr="007B4D19">
              <w:rPr>
                <w:rFonts w:hint="eastAsia"/>
                <w:sz w:val="24"/>
                <w:szCs w:val="24"/>
              </w:rPr>
              <w:t>其他培训需求</w:t>
            </w:r>
          </w:p>
        </w:tc>
        <w:tc>
          <w:tcPr>
            <w:tcW w:w="12480" w:type="dxa"/>
            <w:gridSpan w:val="14"/>
            <w:vAlign w:val="center"/>
          </w:tcPr>
          <w:p w:rsidR="007B4D19" w:rsidRPr="007B4D19" w:rsidRDefault="007B4D19" w:rsidP="00F31F35">
            <w:pPr>
              <w:rPr>
                <w:sz w:val="24"/>
                <w:szCs w:val="24"/>
              </w:rPr>
            </w:pPr>
          </w:p>
        </w:tc>
      </w:tr>
      <w:tr w:rsidR="007B4D19" w:rsidTr="00F31F35">
        <w:trPr>
          <w:cantSplit/>
          <w:trHeight w:val="454"/>
          <w:jc w:val="center"/>
        </w:trPr>
        <w:tc>
          <w:tcPr>
            <w:tcW w:w="2088" w:type="dxa"/>
            <w:gridSpan w:val="3"/>
            <w:tcBorders>
              <w:right w:val="nil"/>
            </w:tcBorders>
            <w:vAlign w:val="center"/>
          </w:tcPr>
          <w:p w:rsidR="007B4D19" w:rsidRPr="007B4D19" w:rsidRDefault="007B4D19" w:rsidP="00F31F35">
            <w:pPr>
              <w:jc w:val="left"/>
              <w:rPr>
                <w:sz w:val="24"/>
                <w:szCs w:val="24"/>
              </w:rPr>
            </w:pPr>
            <w:r w:rsidRPr="007B4D19">
              <w:rPr>
                <w:rFonts w:hint="eastAsia"/>
                <w:sz w:val="24"/>
                <w:szCs w:val="24"/>
              </w:rPr>
              <w:t>你单位主要产品</w:t>
            </w:r>
          </w:p>
        </w:tc>
        <w:tc>
          <w:tcPr>
            <w:tcW w:w="12480" w:type="dxa"/>
            <w:gridSpan w:val="14"/>
            <w:vAlign w:val="center"/>
          </w:tcPr>
          <w:p w:rsidR="007B4D19" w:rsidRPr="007B4D19" w:rsidRDefault="007B4D19" w:rsidP="00F31F35">
            <w:pPr>
              <w:rPr>
                <w:sz w:val="24"/>
                <w:szCs w:val="24"/>
              </w:rPr>
            </w:pPr>
          </w:p>
        </w:tc>
      </w:tr>
      <w:tr w:rsidR="007B4D19" w:rsidTr="00F31F35">
        <w:trPr>
          <w:cantSplit/>
          <w:trHeight w:val="454"/>
          <w:jc w:val="center"/>
        </w:trPr>
        <w:tc>
          <w:tcPr>
            <w:tcW w:w="14568" w:type="dxa"/>
            <w:gridSpan w:val="17"/>
            <w:vAlign w:val="center"/>
          </w:tcPr>
          <w:p w:rsidR="007B4D19" w:rsidRPr="007B4D19" w:rsidRDefault="007B4D19" w:rsidP="00F31F35">
            <w:pPr>
              <w:jc w:val="center"/>
              <w:rPr>
                <w:sz w:val="24"/>
                <w:szCs w:val="24"/>
              </w:rPr>
            </w:pPr>
            <w:r w:rsidRPr="007B4D19">
              <w:rPr>
                <w:rFonts w:hint="eastAsia"/>
                <w:sz w:val="24"/>
                <w:szCs w:val="24"/>
              </w:rPr>
              <w:t>学员信息表</w:t>
            </w:r>
          </w:p>
        </w:tc>
      </w:tr>
      <w:tr w:rsidR="007B4D19" w:rsidTr="00F31F35">
        <w:trPr>
          <w:cantSplit/>
          <w:trHeight w:val="454"/>
          <w:jc w:val="center"/>
        </w:trPr>
        <w:tc>
          <w:tcPr>
            <w:tcW w:w="540" w:type="dxa"/>
            <w:vAlign w:val="center"/>
          </w:tcPr>
          <w:p w:rsidR="007B4D19" w:rsidRPr="007B4D19" w:rsidRDefault="007B4D19" w:rsidP="00F31F35">
            <w:pPr>
              <w:jc w:val="center"/>
              <w:rPr>
                <w:sz w:val="24"/>
                <w:szCs w:val="24"/>
              </w:rPr>
            </w:pPr>
            <w:r w:rsidRPr="007B4D19">
              <w:rPr>
                <w:rFonts w:hint="eastAsia"/>
                <w:sz w:val="24"/>
                <w:szCs w:val="24"/>
              </w:rPr>
              <w:t>序号</w:t>
            </w:r>
          </w:p>
        </w:tc>
        <w:tc>
          <w:tcPr>
            <w:tcW w:w="1206" w:type="dxa"/>
            <w:vAlign w:val="center"/>
          </w:tcPr>
          <w:p w:rsidR="007B4D19" w:rsidRPr="007B4D19" w:rsidRDefault="007B4D19" w:rsidP="00F31F35">
            <w:pPr>
              <w:jc w:val="center"/>
              <w:rPr>
                <w:sz w:val="24"/>
                <w:szCs w:val="24"/>
              </w:rPr>
            </w:pPr>
            <w:r w:rsidRPr="007B4D19">
              <w:rPr>
                <w:rFonts w:hint="eastAsia"/>
                <w:sz w:val="24"/>
                <w:szCs w:val="24"/>
              </w:rPr>
              <w:t>姓名</w:t>
            </w:r>
          </w:p>
        </w:tc>
        <w:tc>
          <w:tcPr>
            <w:tcW w:w="834" w:type="dxa"/>
            <w:gridSpan w:val="2"/>
            <w:vAlign w:val="center"/>
          </w:tcPr>
          <w:p w:rsidR="007B4D19" w:rsidRPr="007B4D19" w:rsidRDefault="007B4D19" w:rsidP="00F31F35">
            <w:pPr>
              <w:jc w:val="center"/>
              <w:rPr>
                <w:sz w:val="24"/>
                <w:szCs w:val="24"/>
              </w:rPr>
            </w:pPr>
            <w:r w:rsidRPr="007B4D19">
              <w:rPr>
                <w:rFonts w:hint="eastAsia"/>
                <w:sz w:val="24"/>
                <w:szCs w:val="24"/>
              </w:rPr>
              <w:t>性别</w:t>
            </w:r>
          </w:p>
        </w:tc>
        <w:tc>
          <w:tcPr>
            <w:tcW w:w="741" w:type="dxa"/>
            <w:vAlign w:val="center"/>
          </w:tcPr>
          <w:p w:rsidR="007B4D19" w:rsidRPr="007B4D19" w:rsidRDefault="007B4D19" w:rsidP="00F31F35">
            <w:pPr>
              <w:jc w:val="center"/>
              <w:rPr>
                <w:sz w:val="24"/>
                <w:szCs w:val="24"/>
              </w:rPr>
            </w:pPr>
            <w:r w:rsidRPr="007B4D19">
              <w:rPr>
                <w:rFonts w:hint="eastAsia"/>
                <w:sz w:val="24"/>
                <w:szCs w:val="24"/>
              </w:rPr>
              <w:t>民族</w:t>
            </w:r>
          </w:p>
        </w:tc>
        <w:tc>
          <w:tcPr>
            <w:tcW w:w="2745" w:type="dxa"/>
            <w:gridSpan w:val="3"/>
            <w:vAlign w:val="center"/>
          </w:tcPr>
          <w:p w:rsidR="007B4D19" w:rsidRPr="007B4D19" w:rsidRDefault="007B4D19" w:rsidP="00F31F35">
            <w:pPr>
              <w:jc w:val="center"/>
              <w:rPr>
                <w:sz w:val="24"/>
                <w:szCs w:val="24"/>
              </w:rPr>
            </w:pPr>
            <w:r w:rsidRPr="007B4D19">
              <w:rPr>
                <w:rFonts w:hint="eastAsia"/>
                <w:sz w:val="24"/>
                <w:szCs w:val="24"/>
              </w:rPr>
              <w:t>身份证号码</w:t>
            </w:r>
          </w:p>
        </w:tc>
        <w:tc>
          <w:tcPr>
            <w:tcW w:w="1335" w:type="dxa"/>
            <w:gridSpan w:val="2"/>
            <w:vAlign w:val="center"/>
          </w:tcPr>
          <w:p w:rsidR="007B4D19" w:rsidRPr="007B4D19" w:rsidRDefault="007B4D19" w:rsidP="00F31F35">
            <w:pPr>
              <w:jc w:val="center"/>
              <w:rPr>
                <w:sz w:val="24"/>
                <w:szCs w:val="24"/>
              </w:rPr>
            </w:pPr>
            <w:r w:rsidRPr="007B4D19">
              <w:rPr>
                <w:rFonts w:hint="eastAsia"/>
                <w:sz w:val="24"/>
                <w:szCs w:val="24"/>
              </w:rPr>
              <w:t>职务</w:t>
            </w:r>
          </w:p>
        </w:tc>
        <w:tc>
          <w:tcPr>
            <w:tcW w:w="1779" w:type="dxa"/>
            <w:gridSpan w:val="2"/>
            <w:vAlign w:val="center"/>
          </w:tcPr>
          <w:p w:rsidR="007B4D19" w:rsidRPr="007B4D19" w:rsidRDefault="007B4D19" w:rsidP="00F31F35">
            <w:pPr>
              <w:jc w:val="center"/>
              <w:rPr>
                <w:sz w:val="24"/>
                <w:szCs w:val="24"/>
              </w:rPr>
            </w:pPr>
            <w:r w:rsidRPr="007B4D19">
              <w:rPr>
                <w:rFonts w:hint="eastAsia"/>
                <w:sz w:val="24"/>
                <w:szCs w:val="24"/>
              </w:rPr>
              <w:t>手机号码</w:t>
            </w:r>
          </w:p>
        </w:tc>
        <w:tc>
          <w:tcPr>
            <w:tcW w:w="2640" w:type="dxa"/>
            <w:gridSpan w:val="2"/>
            <w:vAlign w:val="center"/>
          </w:tcPr>
          <w:p w:rsidR="007B4D19" w:rsidRPr="007B4D19" w:rsidRDefault="007B4D19" w:rsidP="00F31F35">
            <w:pPr>
              <w:jc w:val="center"/>
              <w:rPr>
                <w:sz w:val="24"/>
                <w:szCs w:val="24"/>
              </w:rPr>
            </w:pPr>
            <w:r w:rsidRPr="007B4D19">
              <w:rPr>
                <w:rFonts w:hint="eastAsia"/>
                <w:sz w:val="24"/>
                <w:szCs w:val="24"/>
              </w:rPr>
              <w:t>邮箱或</w:t>
            </w:r>
            <w:r w:rsidRPr="007B4D19">
              <w:rPr>
                <w:rFonts w:hint="eastAsia"/>
                <w:sz w:val="24"/>
                <w:szCs w:val="24"/>
              </w:rPr>
              <w:t>QQ</w:t>
            </w:r>
            <w:r w:rsidRPr="007B4D19">
              <w:rPr>
                <w:rFonts w:hint="eastAsia"/>
                <w:sz w:val="24"/>
                <w:szCs w:val="24"/>
              </w:rPr>
              <w:t>号</w:t>
            </w:r>
          </w:p>
        </w:tc>
        <w:tc>
          <w:tcPr>
            <w:tcW w:w="2748" w:type="dxa"/>
            <w:gridSpan w:val="3"/>
            <w:vAlign w:val="center"/>
          </w:tcPr>
          <w:p w:rsidR="007B4D19" w:rsidRPr="007B4D19" w:rsidRDefault="007B4D19" w:rsidP="00F31F35">
            <w:pPr>
              <w:jc w:val="center"/>
              <w:rPr>
                <w:sz w:val="24"/>
                <w:szCs w:val="24"/>
              </w:rPr>
            </w:pPr>
            <w:r w:rsidRPr="007B4D19">
              <w:rPr>
                <w:rFonts w:hint="eastAsia"/>
                <w:sz w:val="24"/>
                <w:szCs w:val="24"/>
              </w:rPr>
              <w:t>是否需要预定酒店</w:t>
            </w:r>
          </w:p>
          <w:p w:rsidR="007B4D19" w:rsidRPr="007B4D19" w:rsidRDefault="007B4D19" w:rsidP="00F31F35">
            <w:pPr>
              <w:rPr>
                <w:sz w:val="24"/>
                <w:szCs w:val="24"/>
              </w:rPr>
            </w:pPr>
          </w:p>
        </w:tc>
      </w:tr>
      <w:tr w:rsidR="007B4D19" w:rsidTr="00F31F35">
        <w:trPr>
          <w:cantSplit/>
          <w:trHeight w:val="567"/>
          <w:jc w:val="center"/>
        </w:trPr>
        <w:tc>
          <w:tcPr>
            <w:tcW w:w="540" w:type="dxa"/>
            <w:vAlign w:val="center"/>
          </w:tcPr>
          <w:p w:rsidR="007B4D19" w:rsidRPr="007B4D19" w:rsidRDefault="007B4D19" w:rsidP="00F31F35">
            <w:pPr>
              <w:jc w:val="center"/>
              <w:rPr>
                <w:sz w:val="24"/>
                <w:szCs w:val="24"/>
              </w:rPr>
            </w:pPr>
            <w:r w:rsidRPr="007B4D19">
              <w:rPr>
                <w:rFonts w:hint="eastAsia"/>
                <w:sz w:val="24"/>
                <w:szCs w:val="24"/>
              </w:rPr>
              <w:t>1</w:t>
            </w:r>
          </w:p>
        </w:tc>
        <w:tc>
          <w:tcPr>
            <w:tcW w:w="1206" w:type="dxa"/>
            <w:vAlign w:val="center"/>
          </w:tcPr>
          <w:p w:rsidR="007B4D19" w:rsidRPr="007B4D19" w:rsidRDefault="007B4D19" w:rsidP="00F31F35">
            <w:pPr>
              <w:jc w:val="center"/>
              <w:rPr>
                <w:sz w:val="24"/>
                <w:szCs w:val="24"/>
              </w:rPr>
            </w:pPr>
          </w:p>
        </w:tc>
        <w:tc>
          <w:tcPr>
            <w:tcW w:w="834" w:type="dxa"/>
            <w:gridSpan w:val="2"/>
            <w:vAlign w:val="center"/>
          </w:tcPr>
          <w:p w:rsidR="007B4D19" w:rsidRPr="007B4D19" w:rsidRDefault="007B4D19" w:rsidP="00F31F35">
            <w:pPr>
              <w:jc w:val="center"/>
              <w:rPr>
                <w:sz w:val="24"/>
                <w:szCs w:val="24"/>
              </w:rPr>
            </w:pPr>
          </w:p>
        </w:tc>
        <w:tc>
          <w:tcPr>
            <w:tcW w:w="741" w:type="dxa"/>
            <w:vAlign w:val="center"/>
          </w:tcPr>
          <w:p w:rsidR="007B4D19" w:rsidRPr="007B4D19" w:rsidRDefault="007B4D19" w:rsidP="00F31F35">
            <w:pPr>
              <w:jc w:val="center"/>
              <w:rPr>
                <w:sz w:val="24"/>
                <w:szCs w:val="24"/>
              </w:rPr>
            </w:pPr>
          </w:p>
        </w:tc>
        <w:tc>
          <w:tcPr>
            <w:tcW w:w="2745" w:type="dxa"/>
            <w:gridSpan w:val="3"/>
            <w:vAlign w:val="center"/>
          </w:tcPr>
          <w:p w:rsidR="007B4D19" w:rsidRPr="007B4D19" w:rsidRDefault="007B4D19" w:rsidP="00F31F35">
            <w:pPr>
              <w:jc w:val="center"/>
              <w:rPr>
                <w:sz w:val="24"/>
                <w:szCs w:val="24"/>
              </w:rPr>
            </w:pPr>
          </w:p>
        </w:tc>
        <w:tc>
          <w:tcPr>
            <w:tcW w:w="1335" w:type="dxa"/>
            <w:gridSpan w:val="2"/>
            <w:vAlign w:val="center"/>
          </w:tcPr>
          <w:p w:rsidR="007B4D19" w:rsidRPr="007B4D19" w:rsidRDefault="007B4D19" w:rsidP="00F31F35">
            <w:pPr>
              <w:jc w:val="center"/>
              <w:rPr>
                <w:sz w:val="24"/>
                <w:szCs w:val="24"/>
              </w:rPr>
            </w:pPr>
          </w:p>
        </w:tc>
        <w:tc>
          <w:tcPr>
            <w:tcW w:w="1779" w:type="dxa"/>
            <w:gridSpan w:val="2"/>
            <w:vAlign w:val="center"/>
          </w:tcPr>
          <w:p w:rsidR="007B4D19" w:rsidRPr="007B4D19" w:rsidRDefault="007B4D19" w:rsidP="00F31F35">
            <w:pPr>
              <w:jc w:val="center"/>
              <w:rPr>
                <w:sz w:val="24"/>
                <w:szCs w:val="24"/>
              </w:rPr>
            </w:pPr>
          </w:p>
        </w:tc>
        <w:tc>
          <w:tcPr>
            <w:tcW w:w="2640" w:type="dxa"/>
            <w:gridSpan w:val="2"/>
            <w:vAlign w:val="center"/>
          </w:tcPr>
          <w:p w:rsidR="007B4D19" w:rsidRPr="007B4D19" w:rsidRDefault="007B4D19" w:rsidP="00F31F35">
            <w:pPr>
              <w:jc w:val="center"/>
              <w:rPr>
                <w:sz w:val="24"/>
                <w:szCs w:val="24"/>
              </w:rPr>
            </w:pPr>
          </w:p>
        </w:tc>
        <w:tc>
          <w:tcPr>
            <w:tcW w:w="1320" w:type="dxa"/>
            <w:gridSpan w:val="2"/>
            <w:vAlign w:val="center"/>
          </w:tcPr>
          <w:p w:rsidR="007B4D19" w:rsidRPr="007B4D19" w:rsidRDefault="007B4D19" w:rsidP="00F31F35">
            <w:pPr>
              <w:jc w:val="center"/>
              <w:rPr>
                <w:sz w:val="24"/>
                <w:szCs w:val="24"/>
              </w:rPr>
            </w:pPr>
          </w:p>
        </w:tc>
        <w:tc>
          <w:tcPr>
            <w:tcW w:w="1428" w:type="dxa"/>
            <w:vAlign w:val="center"/>
          </w:tcPr>
          <w:p w:rsidR="007B4D19" w:rsidRPr="007B4D19" w:rsidRDefault="007B4D19" w:rsidP="00F31F35">
            <w:pPr>
              <w:jc w:val="center"/>
              <w:rPr>
                <w:sz w:val="24"/>
                <w:szCs w:val="24"/>
              </w:rPr>
            </w:pPr>
          </w:p>
        </w:tc>
      </w:tr>
      <w:tr w:rsidR="007B4D19" w:rsidTr="00F31F35">
        <w:trPr>
          <w:cantSplit/>
          <w:trHeight w:val="567"/>
          <w:jc w:val="center"/>
        </w:trPr>
        <w:tc>
          <w:tcPr>
            <w:tcW w:w="540" w:type="dxa"/>
            <w:vAlign w:val="center"/>
          </w:tcPr>
          <w:p w:rsidR="007B4D19" w:rsidRPr="007B4D19" w:rsidRDefault="007B4D19" w:rsidP="00F31F35">
            <w:pPr>
              <w:jc w:val="center"/>
              <w:rPr>
                <w:sz w:val="24"/>
                <w:szCs w:val="24"/>
              </w:rPr>
            </w:pPr>
            <w:r w:rsidRPr="007B4D19">
              <w:rPr>
                <w:rFonts w:hint="eastAsia"/>
                <w:sz w:val="24"/>
                <w:szCs w:val="24"/>
              </w:rPr>
              <w:t>2</w:t>
            </w:r>
          </w:p>
        </w:tc>
        <w:tc>
          <w:tcPr>
            <w:tcW w:w="1206" w:type="dxa"/>
            <w:vAlign w:val="center"/>
          </w:tcPr>
          <w:p w:rsidR="007B4D19" w:rsidRPr="007B4D19" w:rsidRDefault="007B4D19" w:rsidP="00F31F35">
            <w:pPr>
              <w:jc w:val="center"/>
              <w:rPr>
                <w:sz w:val="24"/>
                <w:szCs w:val="24"/>
              </w:rPr>
            </w:pPr>
          </w:p>
        </w:tc>
        <w:tc>
          <w:tcPr>
            <w:tcW w:w="834" w:type="dxa"/>
            <w:gridSpan w:val="2"/>
            <w:vAlign w:val="center"/>
          </w:tcPr>
          <w:p w:rsidR="007B4D19" w:rsidRPr="007B4D19" w:rsidRDefault="007B4D19" w:rsidP="00F31F35">
            <w:pPr>
              <w:jc w:val="center"/>
              <w:rPr>
                <w:sz w:val="24"/>
                <w:szCs w:val="24"/>
              </w:rPr>
            </w:pPr>
          </w:p>
        </w:tc>
        <w:tc>
          <w:tcPr>
            <w:tcW w:w="741" w:type="dxa"/>
            <w:vAlign w:val="center"/>
          </w:tcPr>
          <w:p w:rsidR="007B4D19" w:rsidRPr="007B4D19" w:rsidRDefault="007B4D19" w:rsidP="00F31F35">
            <w:pPr>
              <w:jc w:val="center"/>
              <w:rPr>
                <w:sz w:val="24"/>
                <w:szCs w:val="24"/>
              </w:rPr>
            </w:pPr>
          </w:p>
        </w:tc>
        <w:tc>
          <w:tcPr>
            <w:tcW w:w="2745" w:type="dxa"/>
            <w:gridSpan w:val="3"/>
            <w:vAlign w:val="center"/>
          </w:tcPr>
          <w:p w:rsidR="007B4D19" w:rsidRPr="007B4D19" w:rsidRDefault="007B4D19" w:rsidP="00F31F35">
            <w:pPr>
              <w:jc w:val="center"/>
              <w:rPr>
                <w:sz w:val="24"/>
                <w:szCs w:val="24"/>
              </w:rPr>
            </w:pPr>
          </w:p>
        </w:tc>
        <w:tc>
          <w:tcPr>
            <w:tcW w:w="1335" w:type="dxa"/>
            <w:gridSpan w:val="2"/>
            <w:vAlign w:val="center"/>
          </w:tcPr>
          <w:p w:rsidR="007B4D19" w:rsidRPr="007B4D19" w:rsidRDefault="007B4D19" w:rsidP="00F31F35">
            <w:pPr>
              <w:jc w:val="center"/>
              <w:rPr>
                <w:sz w:val="24"/>
                <w:szCs w:val="24"/>
              </w:rPr>
            </w:pPr>
          </w:p>
        </w:tc>
        <w:tc>
          <w:tcPr>
            <w:tcW w:w="1779" w:type="dxa"/>
            <w:gridSpan w:val="2"/>
            <w:vAlign w:val="center"/>
          </w:tcPr>
          <w:p w:rsidR="007B4D19" w:rsidRPr="007B4D19" w:rsidRDefault="007B4D19" w:rsidP="00F31F35">
            <w:pPr>
              <w:jc w:val="center"/>
              <w:rPr>
                <w:sz w:val="24"/>
                <w:szCs w:val="24"/>
              </w:rPr>
            </w:pPr>
          </w:p>
        </w:tc>
        <w:tc>
          <w:tcPr>
            <w:tcW w:w="2640" w:type="dxa"/>
            <w:gridSpan w:val="2"/>
            <w:vAlign w:val="center"/>
          </w:tcPr>
          <w:p w:rsidR="007B4D19" w:rsidRPr="007B4D19" w:rsidRDefault="007B4D19" w:rsidP="00F31F35">
            <w:pPr>
              <w:jc w:val="center"/>
              <w:rPr>
                <w:sz w:val="24"/>
                <w:szCs w:val="24"/>
              </w:rPr>
            </w:pPr>
          </w:p>
        </w:tc>
        <w:tc>
          <w:tcPr>
            <w:tcW w:w="1320" w:type="dxa"/>
            <w:gridSpan w:val="2"/>
            <w:vAlign w:val="center"/>
          </w:tcPr>
          <w:p w:rsidR="007B4D19" w:rsidRPr="007B4D19" w:rsidRDefault="007B4D19" w:rsidP="00F31F35">
            <w:pPr>
              <w:jc w:val="center"/>
              <w:rPr>
                <w:sz w:val="24"/>
                <w:szCs w:val="24"/>
              </w:rPr>
            </w:pPr>
          </w:p>
        </w:tc>
        <w:tc>
          <w:tcPr>
            <w:tcW w:w="1428" w:type="dxa"/>
            <w:vAlign w:val="center"/>
          </w:tcPr>
          <w:p w:rsidR="007B4D19" w:rsidRPr="007B4D19" w:rsidRDefault="007B4D19" w:rsidP="00F31F35">
            <w:pPr>
              <w:jc w:val="center"/>
              <w:rPr>
                <w:sz w:val="24"/>
                <w:szCs w:val="24"/>
              </w:rPr>
            </w:pPr>
          </w:p>
        </w:tc>
      </w:tr>
      <w:tr w:rsidR="007B4D19" w:rsidTr="00F31F35">
        <w:trPr>
          <w:cantSplit/>
          <w:trHeight w:val="567"/>
          <w:jc w:val="center"/>
        </w:trPr>
        <w:tc>
          <w:tcPr>
            <w:tcW w:w="540" w:type="dxa"/>
            <w:vAlign w:val="center"/>
          </w:tcPr>
          <w:p w:rsidR="007B4D19" w:rsidRPr="007B4D19" w:rsidRDefault="007B4D19" w:rsidP="00F31F35">
            <w:pPr>
              <w:jc w:val="center"/>
              <w:rPr>
                <w:sz w:val="24"/>
                <w:szCs w:val="24"/>
              </w:rPr>
            </w:pPr>
            <w:r w:rsidRPr="007B4D19">
              <w:rPr>
                <w:rFonts w:hint="eastAsia"/>
                <w:sz w:val="24"/>
                <w:szCs w:val="24"/>
              </w:rPr>
              <w:t>3</w:t>
            </w:r>
          </w:p>
        </w:tc>
        <w:tc>
          <w:tcPr>
            <w:tcW w:w="1206" w:type="dxa"/>
            <w:vAlign w:val="center"/>
          </w:tcPr>
          <w:p w:rsidR="007B4D19" w:rsidRPr="007B4D19" w:rsidRDefault="007B4D19" w:rsidP="00F31F35">
            <w:pPr>
              <w:jc w:val="center"/>
              <w:rPr>
                <w:sz w:val="24"/>
                <w:szCs w:val="24"/>
              </w:rPr>
            </w:pPr>
          </w:p>
        </w:tc>
        <w:tc>
          <w:tcPr>
            <w:tcW w:w="834" w:type="dxa"/>
            <w:gridSpan w:val="2"/>
            <w:vAlign w:val="center"/>
          </w:tcPr>
          <w:p w:rsidR="007B4D19" w:rsidRPr="007B4D19" w:rsidRDefault="007B4D19" w:rsidP="00F31F35">
            <w:pPr>
              <w:jc w:val="center"/>
              <w:rPr>
                <w:sz w:val="24"/>
                <w:szCs w:val="24"/>
              </w:rPr>
            </w:pPr>
          </w:p>
        </w:tc>
        <w:tc>
          <w:tcPr>
            <w:tcW w:w="741" w:type="dxa"/>
            <w:vAlign w:val="center"/>
          </w:tcPr>
          <w:p w:rsidR="007B4D19" w:rsidRPr="007B4D19" w:rsidRDefault="007B4D19" w:rsidP="00F31F35">
            <w:pPr>
              <w:jc w:val="center"/>
              <w:rPr>
                <w:sz w:val="24"/>
                <w:szCs w:val="24"/>
              </w:rPr>
            </w:pPr>
          </w:p>
        </w:tc>
        <w:tc>
          <w:tcPr>
            <w:tcW w:w="2745" w:type="dxa"/>
            <w:gridSpan w:val="3"/>
            <w:vAlign w:val="center"/>
          </w:tcPr>
          <w:p w:rsidR="007B4D19" w:rsidRPr="007B4D19" w:rsidRDefault="007B4D19" w:rsidP="00F31F35">
            <w:pPr>
              <w:jc w:val="center"/>
              <w:rPr>
                <w:sz w:val="24"/>
                <w:szCs w:val="24"/>
              </w:rPr>
            </w:pPr>
          </w:p>
        </w:tc>
        <w:tc>
          <w:tcPr>
            <w:tcW w:w="1335" w:type="dxa"/>
            <w:gridSpan w:val="2"/>
            <w:vAlign w:val="center"/>
          </w:tcPr>
          <w:p w:rsidR="007B4D19" w:rsidRPr="007B4D19" w:rsidRDefault="007B4D19" w:rsidP="00F31F35">
            <w:pPr>
              <w:jc w:val="center"/>
              <w:rPr>
                <w:sz w:val="24"/>
                <w:szCs w:val="24"/>
              </w:rPr>
            </w:pPr>
          </w:p>
        </w:tc>
        <w:tc>
          <w:tcPr>
            <w:tcW w:w="1779" w:type="dxa"/>
            <w:gridSpan w:val="2"/>
            <w:vAlign w:val="center"/>
          </w:tcPr>
          <w:p w:rsidR="007B4D19" w:rsidRPr="007B4D19" w:rsidRDefault="007B4D19" w:rsidP="00F31F35">
            <w:pPr>
              <w:jc w:val="center"/>
              <w:rPr>
                <w:sz w:val="24"/>
                <w:szCs w:val="24"/>
              </w:rPr>
            </w:pPr>
          </w:p>
        </w:tc>
        <w:tc>
          <w:tcPr>
            <w:tcW w:w="2640" w:type="dxa"/>
            <w:gridSpan w:val="2"/>
            <w:vAlign w:val="center"/>
          </w:tcPr>
          <w:p w:rsidR="007B4D19" w:rsidRPr="007B4D19" w:rsidRDefault="007B4D19" w:rsidP="00F31F35">
            <w:pPr>
              <w:jc w:val="center"/>
              <w:rPr>
                <w:sz w:val="24"/>
                <w:szCs w:val="24"/>
              </w:rPr>
            </w:pPr>
          </w:p>
        </w:tc>
        <w:tc>
          <w:tcPr>
            <w:tcW w:w="1320" w:type="dxa"/>
            <w:gridSpan w:val="2"/>
            <w:vAlign w:val="center"/>
          </w:tcPr>
          <w:p w:rsidR="007B4D19" w:rsidRPr="007B4D19" w:rsidRDefault="007B4D19" w:rsidP="00F31F35">
            <w:pPr>
              <w:jc w:val="center"/>
              <w:rPr>
                <w:sz w:val="24"/>
                <w:szCs w:val="24"/>
              </w:rPr>
            </w:pPr>
          </w:p>
        </w:tc>
        <w:tc>
          <w:tcPr>
            <w:tcW w:w="1428" w:type="dxa"/>
            <w:vAlign w:val="center"/>
          </w:tcPr>
          <w:p w:rsidR="007B4D19" w:rsidRPr="007B4D19" w:rsidRDefault="007B4D19" w:rsidP="00F31F35">
            <w:pPr>
              <w:jc w:val="center"/>
              <w:rPr>
                <w:sz w:val="24"/>
                <w:szCs w:val="24"/>
              </w:rPr>
            </w:pPr>
          </w:p>
        </w:tc>
      </w:tr>
      <w:tr w:rsidR="007B4D19" w:rsidTr="00F31F35">
        <w:trPr>
          <w:cantSplit/>
          <w:trHeight w:val="491"/>
          <w:jc w:val="center"/>
        </w:trPr>
        <w:tc>
          <w:tcPr>
            <w:tcW w:w="14568" w:type="dxa"/>
            <w:gridSpan w:val="17"/>
          </w:tcPr>
          <w:p w:rsidR="007B4D19" w:rsidRPr="007B4D19" w:rsidRDefault="007B4D19" w:rsidP="00F31F35">
            <w:pPr>
              <w:spacing w:line="360" w:lineRule="exact"/>
              <w:jc w:val="center"/>
              <w:rPr>
                <w:b/>
                <w:bCs/>
                <w:sz w:val="24"/>
                <w:szCs w:val="24"/>
              </w:rPr>
            </w:pPr>
            <w:r w:rsidRPr="007B4D19">
              <w:rPr>
                <w:rFonts w:hint="eastAsia"/>
                <w:b/>
                <w:bCs/>
                <w:sz w:val="24"/>
                <w:szCs w:val="24"/>
              </w:rPr>
              <w:t>欢迎您提出宝贵的意见和建议！</w:t>
            </w:r>
          </w:p>
        </w:tc>
      </w:tr>
    </w:tbl>
    <w:p w:rsidR="007B4D19" w:rsidRDefault="007B4D19" w:rsidP="00FB3B48">
      <w:pPr>
        <w:rPr>
          <w:rFonts w:ascii="微软雅黑" w:eastAsia="微软雅黑" w:hAnsi="微软雅黑"/>
          <w:color w:val="5A5A5A"/>
          <w:sz w:val="32"/>
          <w:szCs w:val="32"/>
          <w:shd w:val="clear" w:color="auto" w:fill="FFFFFF"/>
        </w:rPr>
      </w:pPr>
    </w:p>
    <w:sectPr w:rsidR="007B4D19" w:rsidSect="00FB3B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A7" w:rsidRDefault="000459A7" w:rsidP="00B703B0">
      <w:r>
        <w:separator/>
      </w:r>
    </w:p>
  </w:endnote>
  <w:endnote w:type="continuationSeparator" w:id="1">
    <w:p w:rsidR="000459A7" w:rsidRDefault="000459A7" w:rsidP="00B703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A7" w:rsidRDefault="000459A7" w:rsidP="00B703B0">
      <w:r>
        <w:separator/>
      </w:r>
    </w:p>
  </w:footnote>
  <w:footnote w:type="continuationSeparator" w:id="1">
    <w:p w:rsidR="000459A7" w:rsidRDefault="000459A7" w:rsidP="00B70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6B37"/>
    <w:multiLevelType w:val="multilevel"/>
    <w:tmpl w:val="1A8B6B37"/>
    <w:lvl w:ilvl="0">
      <w:numFmt w:val="bullet"/>
      <w:lvlText w:val="—"/>
      <w:lvlJc w:val="left"/>
      <w:pPr>
        <w:ind w:left="1271" w:hanging="420"/>
      </w:pPr>
      <w:rPr>
        <w:rFonts w:ascii="宋体" w:eastAsia="宋体" w:hAnsi="宋体" w:cs="Times New Roman" w:hint="eastAsia"/>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
    <w:nsid w:val="30EF6D07"/>
    <w:multiLevelType w:val="hybridMultilevel"/>
    <w:tmpl w:val="86A83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BDD4784"/>
    <w:multiLevelType w:val="multilevel"/>
    <w:tmpl w:val="3BDD4784"/>
    <w:lvl w:ilvl="0">
      <w:start w:val="1"/>
      <w:numFmt w:val="decimal"/>
      <w:lvlText w:val="%1."/>
      <w:lvlJc w:val="left"/>
      <w:pPr>
        <w:ind w:left="988" w:hanging="420"/>
      </w:pPr>
      <w:rPr>
        <w:rFonts w:hint="eastAsia"/>
      </w:rPr>
    </w:lvl>
    <w:lvl w:ilvl="1">
      <w:start w:val="10"/>
      <w:numFmt w:val="japaneseCounting"/>
      <w:lvlText w:val="%2．"/>
      <w:lvlJc w:val="left"/>
      <w:pPr>
        <w:tabs>
          <w:tab w:val="num" w:pos="1829"/>
        </w:tabs>
        <w:ind w:left="1829" w:hanging="720"/>
      </w:pPr>
      <w:rPr>
        <w:rFonts w:hint="default"/>
      </w:rPr>
    </w:lvl>
    <w:lvl w:ilvl="2">
      <w:start w:val="1"/>
      <w:numFmt w:val="lowerRoman"/>
      <w:lvlText w:val="%3."/>
      <w:lvlJc w:val="right"/>
      <w:pPr>
        <w:ind w:left="1949" w:hanging="420"/>
      </w:pPr>
    </w:lvl>
    <w:lvl w:ilvl="3">
      <w:start w:val="1"/>
      <w:numFmt w:val="decimal"/>
      <w:lvlText w:val="%4."/>
      <w:lvlJc w:val="left"/>
      <w:pPr>
        <w:ind w:left="2369" w:hanging="420"/>
      </w:pPr>
    </w:lvl>
    <w:lvl w:ilvl="4">
      <w:start w:val="1"/>
      <w:numFmt w:val="lowerLetter"/>
      <w:lvlText w:val="%5)"/>
      <w:lvlJc w:val="left"/>
      <w:pPr>
        <w:ind w:left="2789" w:hanging="420"/>
      </w:pPr>
    </w:lvl>
    <w:lvl w:ilvl="5">
      <w:start w:val="1"/>
      <w:numFmt w:val="lowerRoman"/>
      <w:lvlText w:val="%6."/>
      <w:lvlJc w:val="right"/>
      <w:pPr>
        <w:ind w:left="3209" w:hanging="420"/>
      </w:pPr>
    </w:lvl>
    <w:lvl w:ilvl="6">
      <w:start w:val="1"/>
      <w:numFmt w:val="decimal"/>
      <w:lvlText w:val="%7."/>
      <w:lvlJc w:val="left"/>
      <w:pPr>
        <w:ind w:left="3629" w:hanging="420"/>
      </w:pPr>
    </w:lvl>
    <w:lvl w:ilvl="7">
      <w:start w:val="1"/>
      <w:numFmt w:val="lowerLetter"/>
      <w:lvlText w:val="%8)"/>
      <w:lvlJc w:val="left"/>
      <w:pPr>
        <w:ind w:left="4049" w:hanging="420"/>
      </w:pPr>
    </w:lvl>
    <w:lvl w:ilvl="8">
      <w:start w:val="1"/>
      <w:numFmt w:val="lowerRoman"/>
      <w:lvlText w:val="%9."/>
      <w:lvlJc w:val="right"/>
      <w:pPr>
        <w:ind w:left="4469" w:hanging="420"/>
      </w:pPr>
    </w:lvl>
  </w:abstractNum>
  <w:abstractNum w:abstractNumId="3">
    <w:nsid w:val="6BC64D5F"/>
    <w:multiLevelType w:val="multilevel"/>
    <w:tmpl w:val="6BC64D5F"/>
    <w:lvl w:ilvl="0">
      <w:start w:val="1"/>
      <w:numFmt w:val="chineseCountingThousand"/>
      <w:lvlText w:val="%1、"/>
      <w:lvlJc w:val="left"/>
      <w:pPr>
        <w:ind w:left="87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1A0"/>
    <w:rsid w:val="00034B45"/>
    <w:rsid w:val="000459A7"/>
    <w:rsid w:val="0011115C"/>
    <w:rsid w:val="001644B5"/>
    <w:rsid w:val="00181712"/>
    <w:rsid w:val="00253B92"/>
    <w:rsid w:val="002839B5"/>
    <w:rsid w:val="00290744"/>
    <w:rsid w:val="002F2FE9"/>
    <w:rsid w:val="00300111"/>
    <w:rsid w:val="003248C8"/>
    <w:rsid w:val="003563DD"/>
    <w:rsid w:val="00372CAD"/>
    <w:rsid w:val="003A7AEB"/>
    <w:rsid w:val="003C38C8"/>
    <w:rsid w:val="00474282"/>
    <w:rsid w:val="004751A0"/>
    <w:rsid w:val="0048594B"/>
    <w:rsid w:val="004B573A"/>
    <w:rsid w:val="004C4DE0"/>
    <w:rsid w:val="00525E71"/>
    <w:rsid w:val="005803B6"/>
    <w:rsid w:val="005F2C61"/>
    <w:rsid w:val="00775FF3"/>
    <w:rsid w:val="00784FEA"/>
    <w:rsid w:val="007B4D19"/>
    <w:rsid w:val="007C5CF9"/>
    <w:rsid w:val="007E2815"/>
    <w:rsid w:val="007E7E5A"/>
    <w:rsid w:val="00877D03"/>
    <w:rsid w:val="00992F5B"/>
    <w:rsid w:val="009B5948"/>
    <w:rsid w:val="009B6F09"/>
    <w:rsid w:val="009E18AD"/>
    <w:rsid w:val="00A97C7C"/>
    <w:rsid w:val="00AD5247"/>
    <w:rsid w:val="00B53DA5"/>
    <w:rsid w:val="00B703B0"/>
    <w:rsid w:val="00BA3EC4"/>
    <w:rsid w:val="00C11E45"/>
    <w:rsid w:val="00C23B21"/>
    <w:rsid w:val="00C650F0"/>
    <w:rsid w:val="00C86232"/>
    <w:rsid w:val="00C95EC0"/>
    <w:rsid w:val="00CA450A"/>
    <w:rsid w:val="00CF0E48"/>
    <w:rsid w:val="00D34D88"/>
    <w:rsid w:val="00D70D18"/>
    <w:rsid w:val="00DB043B"/>
    <w:rsid w:val="00E40604"/>
    <w:rsid w:val="00E61D01"/>
    <w:rsid w:val="00E91E9F"/>
    <w:rsid w:val="00F83DCD"/>
    <w:rsid w:val="00FB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F83DCD"/>
    <w:rPr>
      <w:sz w:val="48"/>
    </w:rPr>
  </w:style>
  <w:style w:type="paragraph" w:styleId="2">
    <w:name w:val="Body Text Indent 2"/>
    <w:basedOn w:val="a"/>
    <w:link w:val="2Char"/>
    <w:rsid w:val="00F83DCD"/>
    <w:pPr>
      <w:spacing w:line="600" w:lineRule="exact"/>
      <w:ind w:left="450"/>
    </w:pPr>
    <w:rPr>
      <w:sz w:val="48"/>
    </w:rPr>
  </w:style>
  <w:style w:type="character" w:customStyle="1" w:styleId="2Char1">
    <w:name w:val="正文文本缩进 2 Char1"/>
    <w:basedOn w:val="a0"/>
    <w:uiPriority w:val="99"/>
    <w:semiHidden/>
    <w:rsid w:val="00F83DCD"/>
  </w:style>
  <w:style w:type="paragraph" w:styleId="a3">
    <w:name w:val="List Paragraph"/>
    <w:basedOn w:val="a"/>
    <w:uiPriority w:val="34"/>
    <w:qFormat/>
    <w:rsid w:val="00F83DCD"/>
    <w:pPr>
      <w:ind w:firstLineChars="200" w:firstLine="420"/>
    </w:pPr>
    <w:rPr>
      <w:rFonts w:ascii="Calibri" w:eastAsia="宋体" w:hAnsi="Calibri" w:cs="Times New Roman"/>
    </w:rPr>
  </w:style>
  <w:style w:type="paragraph" w:styleId="a4">
    <w:name w:val="header"/>
    <w:basedOn w:val="a"/>
    <w:link w:val="Char"/>
    <w:uiPriority w:val="99"/>
    <w:unhideWhenUsed/>
    <w:rsid w:val="00B70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03B0"/>
    <w:rPr>
      <w:sz w:val="18"/>
      <w:szCs w:val="18"/>
    </w:rPr>
  </w:style>
  <w:style w:type="paragraph" w:styleId="a5">
    <w:name w:val="footer"/>
    <w:basedOn w:val="a"/>
    <w:link w:val="Char0"/>
    <w:uiPriority w:val="99"/>
    <w:unhideWhenUsed/>
    <w:rsid w:val="00B703B0"/>
    <w:pPr>
      <w:tabs>
        <w:tab w:val="center" w:pos="4153"/>
        <w:tab w:val="right" w:pos="8306"/>
      </w:tabs>
      <w:snapToGrid w:val="0"/>
      <w:jc w:val="left"/>
    </w:pPr>
    <w:rPr>
      <w:sz w:val="18"/>
      <w:szCs w:val="18"/>
    </w:rPr>
  </w:style>
  <w:style w:type="character" w:customStyle="1" w:styleId="Char0">
    <w:name w:val="页脚 Char"/>
    <w:basedOn w:val="a0"/>
    <w:link w:val="a5"/>
    <w:uiPriority w:val="99"/>
    <w:rsid w:val="00B703B0"/>
    <w:rPr>
      <w:sz w:val="18"/>
      <w:szCs w:val="18"/>
    </w:rPr>
  </w:style>
  <w:style w:type="character" w:styleId="a6">
    <w:name w:val="Hyperlink"/>
    <w:rsid w:val="007B4D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58;word&#25991;&#26723;&#21457;&#33267;1148666017@qq.com%20&#65292;1156163091@qq.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2021-04-16T03:34:00Z</dcterms:created>
  <dcterms:modified xsi:type="dcterms:W3CDTF">2021-04-16T03:34:00Z</dcterms:modified>
</cp:coreProperties>
</file>