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71" w:rsidRDefault="004A5A71" w:rsidP="004A5A71">
      <w:pPr>
        <w:spacing w:line="400" w:lineRule="exact"/>
        <w:jc w:val="center"/>
        <w:rPr>
          <w:b/>
          <w:sz w:val="32"/>
          <w:szCs w:val="32"/>
        </w:rPr>
      </w:pPr>
      <w:r>
        <w:rPr>
          <w:rFonts w:hint="eastAsia"/>
          <w:b/>
          <w:sz w:val="32"/>
          <w:szCs w:val="32"/>
        </w:rPr>
        <w:t>关于举办</w:t>
      </w:r>
      <w:r>
        <w:rPr>
          <w:b/>
          <w:sz w:val="32"/>
          <w:szCs w:val="32"/>
        </w:rPr>
        <w:t>ISO9001:2015</w:t>
      </w:r>
      <w:r>
        <w:rPr>
          <w:rFonts w:hint="eastAsia"/>
          <w:b/>
          <w:sz w:val="32"/>
          <w:szCs w:val="32"/>
        </w:rPr>
        <w:t>标准和</w:t>
      </w:r>
      <w:r>
        <w:rPr>
          <w:b/>
          <w:sz w:val="32"/>
          <w:szCs w:val="32"/>
        </w:rPr>
        <w:t>ISO13485</w:t>
      </w:r>
      <w:r>
        <w:rPr>
          <w:rFonts w:hint="eastAsia"/>
          <w:b/>
          <w:sz w:val="32"/>
          <w:szCs w:val="32"/>
        </w:rPr>
        <w:t>：</w:t>
      </w:r>
      <w:r>
        <w:rPr>
          <w:b/>
          <w:sz w:val="32"/>
          <w:szCs w:val="32"/>
        </w:rPr>
        <w:t>2016</w:t>
      </w:r>
      <w:r>
        <w:rPr>
          <w:rFonts w:hint="eastAsia"/>
          <w:b/>
          <w:sz w:val="32"/>
          <w:szCs w:val="32"/>
        </w:rPr>
        <w:t>标准（新版）</w:t>
      </w:r>
    </w:p>
    <w:p w:rsidR="004A5A71" w:rsidRDefault="004A5A71" w:rsidP="004A5A71">
      <w:pPr>
        <w:spacing w:line="400" w:lineRule="exact"/>
        <w:jc w:val="center"/>
        <w:rPr>
          <w:rFonts w:ascii="宋体" w:hAnsi="宋体"/>
          <w:b/>
          <w:sz w:val="32"/>
          <w:szCs w:val="32"/>
        </w:rPr>
      </w:pPr>
      <w:r>
        <w:rPr>
          <w:rFonts w:ascii="宋体" w:hAnsi="宋体" w:hint="eastAsia"/>
          <w:b/>
          <w:sz w:val="32"/>
          <w:szCs w:val="32"/>
        </w:rPr>
        <w:t>医疗器械质量管理体系内审员培训班预备通知</w:t>
      </w:r>
    </w:p>
    <w:p w:rsidR="004A5A71" w:rsidRDefault="004A5A71" w:rsidP="004A5A71">
      <w:pPr>
        <w:rPr>
          <w:rFonts w:ascii="宋体" w:hAnsi="宋体"/>
          <w:szCs w:val="21"/>
        </w:rPr>
      </w:pPr>
      <w:r>
        <w:rPr>
          <w:rFonts w:ascii="宋体" w:hAnsi="宋体" w:hint="eastAsia"/>
          <w:szCs w:val="21"/>
        </w:rPr>
        <w:t>各有关医疗器械企业：</w:t>
      </w:r>
    </w:p>
    <w:p w:rsidR="004A5A71" w:rsidRDefault="004A5A71" w:rsidP="004A5A71">
      <w:pPr>
        <w:ind w:firstLineChars="250" w:firstLine="525"/>
        <w:rPr>
          <w:rFonts w:ascii="宋体" w:hAnsi="宋体"/>
          <w:szCs w:val="21"/>
        </w:rPr>
      </w:pPr>
      <w:r>
        <w:rPr>
          <w:rFonts w:ascii="宋体" w:hAnsi="宋体" w:hint="eastAsia"/>
          <w:szCs w:val="21"/>
        </w:rPr>
        <w:t>2017年1月19日，国家食品药品监督管理总局发布了</w:t>
      </w:r>
      <w:r>
        <w:rPr>
          <w:rFonts w:ascii="宋体" w:hAnsi="宋体" w:cs="Arial" w:hint="eastAsia"/>
          <w:b/>
          <w:color w:val="000000"/>
          <w:szCs w:val="21"/>
        </w:rPr>
        <w:t>YY/T 0287-2017 / ISO 13485:2016《医疗器械 质量管理体系 用于法规的要求》</w:t>
      </w:r>
      <w:r>
        <w:rPr>
          <w:rFonts w:ascii="宋体" w:hAnsi="宋体" w:cs="Arial" w:hint="eastAsia"/>
          <w:color w:val="000000"/>
          <w:szCs w:val="21"/>
        </w:rPr>
        <w:t>标准，该标准于</w:t>
      </w:r>
      <w:r>
        <w:rPr>
          <w:rFonts w:ascii="宋体" w:hAnsi="宋体" w:cs="Arial" w:hint="eastAsia"/>
          <w:b/>
          <w:color w:val="000000"/>
          <w:szCs w:val="21"/>
        </w:rPr>
        <w:t>2017年5月1日</w:t>
      </w:r>
      <w:r>
        <w:rPr>
          <w:rFonts w:ascii="宋体" w:hAnsi="宋体" w:cs="Arial" w:hint="eastAsia"/>
          <w:color w:val="000000"/>
          <w:szCs w:val="21"/>
        </w:rPr>
        <w:t>实施。新版标准强调更加强调法规要求和风险管理，强调法规要求和质量管理体系要求的全面融合，进一步保证了医疗器械生命周期的安全有效</w:t>
      </w:r>
      <w:r>
        <w:rPr>
          <w:rFonts w:ascii="宋体" w:hAnsi="宋体" w:hint="eastAsia"/>
          <w:szCs w:val="21"/>
        </w:rPr>
        <w:t>。2014年发布了新的医疗器械监督管理条例和配套的行政规章例如医疗器械注册管理办法、生产监督管理办法、经营监督管理办法等，新法规加强了医疗器械企业质量管理体系的要求，除要求企业建立文件化的质量管理体系外，还要求定期提供内审自查报告。如何建立一个适宜的、有效的、满足法规要求并适应国际质量管理标准的质量管理体系，如何进行自查是许多企业面临的一个艰巨任务和课题，为帮助企业解决上述问题，满足产品申请注册和日常监督检查的需要，</w:t>
      </w:r>
      <w:r>
        <w:rPr>
          <w:rFonts w:ascii="宋体" w:hAnsi="宋体" w:cs="Arial" w:hint="eastAsia"/>
          <w:color w:val="000000"/>
          <w:szCs w:val="21"/>
        </w:rPr>
        <w:t>帮助已获得</w:t>
      </w:r>
      <w:r>
        <w:rPr>
          <w:rFonts w:ascii="宋体" w:hAnsi="宋体" w:hint="eastAsia"/>
          <w:szCs w:val="21"/>
        </w:rPr>
        <w:t>ISO 9001、ISO 13485</w:t>
      </w:r>
      <w:r>
        <w:rPr>
          <w:rFonts w:ascii="宋体" w:hAnsi="宋体" w:cs="Arial" w:hint="eastAsia"/>
          <w:color w:val="000000"/>
          <w:szCs w:val="21"/>
        </w:rPr>
        <w:t>认证的企业培养精通新标准、掌握审核技巧的内部审核员，为贵公司体系的转换及审核做好充分的准备，</w:t>
      </w:r>
      <w:r>
        <w:rPr>
          <w:rFonts w:ascii="宋体" w:hAnsi="宋体" w:hint="eastAsia"/>
          <w:szCs w:val="21"/>
        </w:rPr>
        <w:t>CMD作为CFDA制定YY/T0287(ISO13485)标准的起草和培训单位，特举办</w:t>
      </w:r>
      <w:r>
        <w:rPr>
          <w:rFonts w:ascii="宋体" w:hAnsi="宋体" w:cs="Arial" w:hint="eastAsia"/>
          <w:b/>
          <w:color w:val="000000"/>
          <w:szCs w:val="21"/>
        </w:rPr>
        <w:t>YY/T0287-2017 / ISO13485:2016</w:t>
      </w:r>
      <w:r>
        <w:rPr>
          <w:rFonts w:ascii="宋体" w:hAnsi="宋体" w:cs="Arial" w:hint="eastAsia"/>
          <w:color w:val="000000"/>
          <w:szCs w:val="21"/>
        </w:rPr>
        <w:t>和GB/T19001-2016 / ISO9001:2015标准内审员培训班</w:t>
      </w:r>
      <w:r>
        <w:rPr>
          <w:rFonts w:ascii="宋体" w:hAnsi="宋体" w:hint="eastAsia"/>
          <w:szCs w:val="21"/>
        </w:rPr>
        <w:t>。</w:t>
      </w:r>
    </w:p>
    <w:p w:rsidR="004A5A71" w:rsidRDefault="004A5A71" w:rsidP="004A5A71">
      <w:pPr>
        <w:rPr>
          <w:rFonts w:ascii="宋体" w:hAnsi="宋体"/>
          <w:szCs w:val="21"/>
        </w:rPr>
      </w:pPr>
      <w:r>
        <w:rPr>
          <w:rFonts w:ascii="宋体" w:hAnsi="宋体" w:hint="eastAsia"/>
          <w:szCs w:val="21"/>
        </w:rPr>
        <w:t>一、</w:t>
      </w:r>
      <w:r>
        <w:rPr>
          <w:rFonts w:ascii="宋体" w:hAnsi="宋体" w:hint="eastAsia"/>
          <w:bCs/>
          <w:szCs w:val="21"/>
        </w:rPr>
        <w:t>主办单位：</w:t>
      </w:r>
      <w:r>
        <w:rPr>
          <w:rFonts w:ascii="宋体" w:hAnsi="宋体" w:hint="eastAsia"/>
          <w:szCs w:val="21"/>
        </w:rPr>
        <w:t>北京</w:t>
      </w:r>
      <w:proofErr w:type="gramStart"/>
      <w:r>
        <w:rPr>
          <w:rFonts w:ascii="宋体" w:hAnsi="宋体" w:hint="eastAsia"/>
          <w:szCs w:val="21"/>
        </w:rPr>
        <w:t>国医械华光</w:t>
      </w:r>
      <w:proofErr w:type="gramEnd"/>
      <w:r>
        <w:rPr>
          <w:rFonts w:ascii="宋体" w:hAnsi="宋体" w:hint="eastAsia"/>
          <w:szCs w:val="21"/>
        </w:rPr>
        <w:t>认证有限公司（简称CMD）</w:t>
      </w:r>
    </w:p>
    <w:p w:rsidR="004A5A71" w:rsidRDefault="004A5A71" w:rsidP="004A5A71">
      <w:pPr>
        <w:ind w:right="-329"/>
        <w:rPr>
          <w:rFonts w:ascii="宋体" w:hAnsi="宋体"/>
          <w:bCs/>
          <w:spacing w:val="-12"/>
          <w:szCs w:val="21"/>
        </w:rPr>
      </w:pPr>
      <w:r>
        <w:rPr>
          <w:rFonts w:ascii="宋体" w:hAnsi="宋体" w:hint="eastAsia"/>
          <w:szCs w:val="21"/>
        </w:rPr>
        <w:t>二、</w:t>
      </w:r>
      <w:r>
        <w:rPr>
          <w:rFonts w:ascii="宋体" w:hAnsi="宋体" w:hint="eastAsia"/>
          <w:bCs/>
          <w:szCs w:val="21"/>
        </w:rPr>
        <w:t>适用对象：</w:t>
      </w:r>
      <w:r>
        <w:rPr>
          <w:rFonts w:ascii="宋体" w:hAnsi="宋体" w:hint="eastAsia"/>
          <w:spacing w:val="-12"/>
          <w:szCs w:val="21"/>
        </w:rPr>
        <w:t>管理者代表、各部门负责人、产品注册人员、体系专员、工艺工程师、检验员以及医疗器械行业监管人员。</w:t>
      </w:r>
    </w:p>
    <w:p w:rsidR="004A5A71" w:rsidRDefault="004A5A71" w:rsidP="004A5A71">
      <w:pPr>
        <w:tabs>
          <w:tab w:val="left" w:pos="0"/>
        </w:tabs>
        <w:ind w:right="-330"/>
        <w:rPr>
          <w:rFonts w:ascii="宋体" w:hAnsi="宋体"/>
          <w:bCs/>
          <w:szCs w:val="21"/>
        </w:rPr>
      </w:pPr>
      <w:r>
        <w:rPr>
          <w:rFonts w:ascii="宋体" w:hAnsi="宋体" w:hint="eastAsia"/>
          <w:szCs w:val="21"/>
        </w:rPr>
        <w:t>三、</w:t>
      </w:r>
      <w:r>
        <w:rPr>
          <w:rFonts w:ascii="宋体" w:hAnsi="宋体" w:hint="eastAsia"/>
          <w:bCs/>
          <w:szCs w:val="21"/>
        </w:rPr>
        <w:t>培训内容</w:t>
      </w:r>
    </w:p>
    <w:p w:rsidR="004A5A71" w:rsidRDefault="004A5A71" w:rsidP="004A5A71">
      <w:pPr>
        <w:numPr>
          <w:ilvl w:val="0"/>
          <w:numId w:val="1"/>
        </w:numPr>
        <w:ind w:left="805" w:right="-329" w:hanging="357"/>
        <w:rPr>
          <w:rFonts w:ascii="宋体" w:hAnsi="宋体"/>
          <w:szCs w:val="21"/>
        </w:rPr>
      </w:pPr>
      <w:r>
        <w:rPr>
          <w:rFonts w:ascii="宋体" w:hAnsi="宋体" w:hint="eastAsia"/>
          <w:szCs w:val="21"/>
        </w:rPr>
        <w:t>质量管理体系相关标准简介及其基础术语；</w:t>
      </w:r>
    </w:p>
    <w:p w:rsidR="004A5A71" w:rsidRDefault="004A5A71" w:rsidP="004A5A71">
      <w:pPr>
        <w:numPr>
          <w:ilvl w:val="0"/>
          <w:numId w:val="1"/>
        </w:numPr>
        <w:ind w:left="805" w:right="-329" w:hanging="357"/>
        <w:rPr>
          <w:rFonts w:ascii="宋体" w:hAnsi="宋体"/>
          <w:szCs w:val="21"/>
        </w:rPr>
      </w:pPr>
      <w:r>
        <w:rPr>
          <w:rFonts w:ascii="宋体" w:hAnsi="宋体" w:cs="Arial" w:hint="eastAsia"/>
          <w:b/>
          <w:color w:val="000000"/>
          <w:szCs w:val="21"/>
        </w:rPr>
        <w:t>YY/T0287-2017</w:t>
      </w:r>
      <w:r>
        <w:rPr>
          <w:rFonts w:ascii="宋体" w:hAnsi="宋体" w:hint="eastAsia"/>
          <w:szCs w:val="21"/>
        </w:rPr>
        <w:t>标准详解；</w:t>
      </w:r>
    </w:p>
    <w:p w:rsidR="004A5A71" w:rsidRDefault="004A5A71" w:rsidP="004A5A71">
      <w:pPr>
        <w:numPr>
          <w:ilvl w:val="0"/>
          <w:numId w:val="1"/>
        </w:numPr>
        <w:ind w:left="805" w:right="-329" w:hanging="357"/>
        <w:rPr>
          <w:rFonts w:ascii="宋体" w:hAnsi="宋体"/>
          <w:szCs w:val="21"/>
        </w:rPr>
      </w:pPr>
      <w:r>
        <w:rPr>
          <w:rFonts w:ascii="宋体" w:hAnsi="宋体" w:cs="Arial" w:hint="eastAsia"/>
          <w:b/>
          <w:color w:val="000000"/>
          <w:szCs w:val="21"/>
        </w:rPr>
        <w:t>GB/T19001-2016</w:t>
      </w:r>
      <w:r>
        <w:rPr>
          <w:rFonts w:ascii="宋体" w:hAnsi="宋体" w:hint="eastAsia"/>
          <w:szCs w:val="21"/>
        </w:rPr>
        <w:t>标准讲解；</w:t>
      </w:r>
    </w:p>
    <w:p w:rsidR="004A5A71" w:rsidRDefault="004A5A71" w:rsidP="004A5A71">
      <w:pPr>
        <w:numPr>
          <w:ilvl w:val="0"/>
          <w:numId w:val="1"/>
        </w:numPr>
        <w:ind w:left="805" w:right="-329" w:hanging="357"/>
        <w:rPr>
          <w:rFonts w:ascii="宋体" w:hAnsi="宋体"/>
          <w:szCs w:val="21"/>
        </w:rPr>
      </w:pPr>
      <w:r>
        <w:rPr>
          <w:rFonts w:ascii="宋体" w:hAnsi="宋体" w:hint="eastAsia"/>
          <w:szCs w:val="21"/>
        </w:rPr>
        <w:t>质量管理体系建立及文件的编写；</w:t>
      </w:r>
    </w:p>
    <w:p w:rsidR="004A5A71" w:rsidRDefault="004A5A71" w:rsidP="004A5A71">
      <w:pPr>
        <w:numPr>
          <w:ilvl w:val="0"/>
          <w:numId w:val="1"/>
        </w:numPr>
        <w:ind w:left="805" w:right="-329" w:hanging="357"/>
        <w:rPr>
          <w:rFonts w:ascii="宋体" w:hAnsi="宋体"/>
          <w:szCs w:val="21"/>
        </w:rPr>
      </w:pPr>
      <w:r>
        <w:rPr>
          <w:rFonts w:ascii="宋体" w:hAnsi="宋体" w:hint="eastAsia"/>
          <w:szCs w:val="21"/>
        </w:rPr>
        <w:t>内审程序、方法、技巧和内审自查报告。</w:t>
      </w:r>
    </w:p>
    <w:p w:rsidR="004A5A71" w:rsidRDefault="004A5A71" w:rsidP="004A5A71">
      <w:pPr>
        <w:rPr>
          <w:rFonts w:ascii="宋体" w:hAnsi="宋体"/>
          <w:szCs w:val="21"/>
        </w:rPr>
      </w:pPr>
      <w:r>
        <w:rPr>
          <w:rFonts w:ascii="宋体" w:hAnsi="宋体" w:hint="eastAsia"/>
          <w:szCs w:val="21"/>
        </w:rPr>
        <w:t>四、培训地点：上海市杨浦区。</w:t>
      </w:r>
    </w:p>
    <w:p w:rsidR="004A5A71" w:rsidRDefault="004A5A71" w:rsidP="004A5A71">
      <w:pPr>
        <w:rPr>
          <w:rFonts w:ascii="宋体" w:hAnsi="宋体"/>
          <w:szCs w:val="21"/>
        </w:rPr>
      </w:pPr>
      <w:r>
        <w:rPr>
          <w:rFonts w:ascii="宋体" w:hAnsi="宋体" w:hint="eastAsia"/>
          <w:szCs w:val="21"/>
        </w:rPr>
        <w:t>五、培训日期：2021年9</w:t>
      </w:r>
      <w:r w:rsidRPr="00BB7D10">
        <w:rPr>
          <w:rFonts w:ascii="宋体" w:hAnsi="宋体"/>
          <w:szCs w:val="21"/>
        </w:rPr>
        <w:t>月</w:t>
      </w:r>
      <w:r>
        <w:rPr>
          <w:rFonts w:ascii="宋体" w:hAnsi="宋体" w:hint="eastAsia"/>
          <w:szCs w:val="21"/>
        </w:rPr>
        <w:t>11-14</w:t>
      </w:r>
      <w:r w:rsidRPr="00BB7D10">
        <w:rPr>
          <w:rFonts w:ascii="宋体" w:hAnsi="宋体"/>
          <w:szCs w:val="21"/>
        </w:rPr>
        <w:t>日</w:t>
      </w:r>
      <w:r>
        <w:rPr>
          <w:rFonts w:ascii="宋体" w:hAnsi="宋体" w:hint="eastAsia"/>
          <w:szCs w:val="21"/>
        </w:rPr>
        <w:t>4天</w:t>
      </w:r>
      <w:r w:rsidR="00FE69BE">
        <w:rPr>
          <w:rFonts w:ascii="宋体" w:hAnsi="宋体" w:hint="eastAsia"/>
          <w:szCs w:val="21"/>
        </w:rPr>
        <w:t>,11月16-19日4天</w:t>
      </w:r>
      <w:r>
        <w:rPr>
          <w:rFonts w:ascii="宋体" w:hAnsi="宋体" w:hint="eastAsia"/>
          <w:szCs w:val="21"/>
        </w:rPr>
        <w:t>。</w:t>
      </w:r>
    </w:p>
    <w:p w:rsidR="004A5A71" w:rsidRDefault="004A5A71" w:rsidP="004A5A71">
      <w:pPr>
        <w:ind w:left="420" w:hangingChars="200" w:hanging="420"/>
        <w:rPr>
          <w:rFonts w:ascii="宋体" w:hAnsi="宋体"/>
          <w:szCs w:val="21"/>
        </w:rPr>
      </w:pPr>
      <w:r>
        <w:rPr>
          <w:rFonts w:ascii="宋体" w:hAnsi="宋体" w:hint="eastAsia"/>
          <w:szCs w:val="21"/>
        </w:rPr>
        <w:t>六、培训费用：1700元/人（</w:t>
      </w:r>
      <w:proofErr w:type="gramStart"/>
      <w:r>
        <w:rPr>
          <w:rFonts w:ascii="宋体" w:hAnsi="宋体" w:hint="eastAsia"/>
          <w:szCs w:val="21"/>
        </w:rPr>
        <w:t>含资料</w:t>
      </w:r>
      <w:proofErr w:type="gramEnd"/>
      <w:r>
        <w:rPr>
          <w:rFonts w:ascii="宋体" w:hAnsi="宋体" w:hint="eastAsia"/>
          <w:szCs w:val="21"/>
        </w:rPr>
        <w:t>费、培训费、证书费、文具费等）；外地学员的食宿费自理，培训班负责供应培训期间的午餐,先付款培训后开发票。</w:t>
      </w:r>
    </w:p>
    <w:p w:rsidR="004A5A71" w:rsidRDefault="004A5A71" w:rsidP="004A5A71">
      <w:pPr>
        <w:ind w:left="420" w:hangingChars="200" w:hanging="420"/>
        <w:rPr>
          <w:rFonts w:ascii="宋体" w:hAnsi="宋体"/>
          <w:szCs w:val="21"/>
        </w:rPr>
      </w:pPr>
      <w:r>
        <w:rPr>
          <w:rFonts w:ascii="宋体" w:hAnsi="宋体" w:hint="eastAsia"/>
          <w:bCs/>
          <w:szCs w:val="21"/>
        </w:rPr>
        <w:t>七、培训证书：</w:t>
      </w:r>
      <w:r>
        <w:rPr>
          <w:rFonts w:ascii="宋体" w:hAnsi="宋体" w:hint="eastAsia"/>
          <w:spacing w:val="-6"/>
          <w:szCs w:val="21"/>
        </w:rPr>
        <w:t>北京</w:t>
      </w:r>
      <w:proofErr w:type="gramStart"/>
      <w:r>
        <w:rPr>
          <w:rFonts w:ascii="宋体" w:hAnsi="宋体" w:hint="eastAsia"/>
          <w:spacing w:val="-6"/>
          <w:szCs w:val="21"/>
        </w:rPr>
        <w:t>国医械华光</w:t>
      </w:r>
      <w:proofErr w:type="gramEnd"/>
      <w:r>
        <w:rPr>
          <w:rFonts w:ascii="宋体" w:hAnsi="宋体" w:hint="eastAsia"/>
          <w:spacing w:val="-6"/>
          <w:szCs w:val="21"/>
        </w:rPr>
        <w:t>认证有限公司命题，考试合格后颁发</w:t>
      </w:r>
      <w:r>
        <w:rPr>
          <w:rFonts w:hint="eastAsia"/>
          <w:spacing w:val="-6"/>
          <w:szCs w:val="21"/>
        </w:rPr>
        <w:t>“医疗器械质量管理体系内审员培训合格证书”</w:t>
      </w:r>
      <w:r>
        <w:rPr>
          <w:spacing w:val="-6"/>
          <w:szCs w:val="21"/>
        </w:rPr>
        <w:t xml:space="preserve">, </w:t>
      </w:r>
      <w:r>
        <w:rPr>
          <w:rFonts w:hint="eastAsia"/>
          <w:spacing w:val="-6"/>
          <w:szCs w:val="21"/>
        </w:rPr>
        <w:t>证书有效期三年。</w:t>
      </w:r>
    </w:p>
    <w:p w:rsidR="004A5A71" w:rsidRDefault="004A5A71" w:rsidP="004A5A71">
      <w:pPr>
        <w:pStyle w:val="2"/>
        <w:spacing w:line="240" w:lineRule="auto"/>
        <w:ind w:left="0" w:right="-329"/>
        <w:rPr>
          <w:rFonts w:ascii="宋体" w:hAnsi="宋体"/>
          <w:sz w:val="21"/>
          <w:szCs w:val="21"/>
        </w:rPr>
      </w:pPr>
      <w:r>
        <w:rPr>
          <w:rFonts w:ascii="宋体" w:hAnsi="宋体" w:hint="eastAsia"/>
          <w:sz w:val="21"/>
          <w:szCs w:val="21"/>
        </w:rPr>
        <w:t>八、办公室地址：上海市虹口区四平路775弄1号（</w:t>
      </w:r>
      <w:proofErr w:type="gramStart"/>
      <w:r>
        <w:rPr>
          <w:rFonts w:ascii="宋体" w:hAnsi="宋体" w:hint="eastAsia"/>
          <w:sz w:val="21"/>
          <w:szCs w:val="21"/>
        </w:rPr>
        <w:t>天宝华</w:t>
      </w:r>
      <w:proofErr w:type="gramEnd"/>
      <w:r>
        <w:rPr>
          <w:rFonts w:ascii="宋体" w:hAnsi="宋体" w:hint="eastAsia"/>
          <w:sz w:val="21"/>
          <w:szCs w:val="21"/>
        </w:rPr>
        <w:t>庭）711室。（CMD上海办公室）</w:t>
      </w:r>
      <w:r w:rsidRPr="00A800F9">
        <w:rPr>
          <w:rFonts w:ascii="宋体" w:hAnsi="宋体" w:hint="eastAsia"/>
          <w:sz w:val="21"/>
          <w:szCs w:val="21"/>
        </w:rPr>
        <w:t>邮编：200092</w:t>
      </w:r>
    </w:p>
    <w:p w:rsidR="004A5A71" w:rsidRDefault="004A5A71" w:rsidP="004A5A71">
      <w:pPr>
        <w:rPr>
          <w:rFonts w:ascii="宋体" w:hAnsi="宋体"/>
          <w:szCs w:val="21"/>
        </w:rPr>
      </w:pPr>
      <w:r>
        <w:rPr>
          <w:rFonts w:ascii="宋体" w:hAnsi="宋体" w:hint="eastAsia"/>
          <w:szCs w:val="21"/>
        </w:rPr>
        <w:t xml:space="preserve">九、联系人及电话：陈璐璐 13601856596（传真）021-66069762  </w:t>
      </w:r>
      <w:r w:rsidRPr="00A800F9">
        <w:rPr>
          <w:rFonts w:ascii="宋体" w:hAnsi="宋体" w:hint="eastAsia"/>
          <w:szCs w:val="21"/>
        </w:rPr>
        <w:t>邮箱</w:t>
      </w:r>
      <w:r>
        <w:rPr>
          <w:rFonts w:ascii="宋体" w:hAnsi="宋体" w:hint="eastAsia"/>
          <w:szCs w:val="21"/>
        </w:rPr>
        <w:t>：</w:t>
      </w:r>
      <w:hyperlink r:id="rId7" w:history="1">
        <w:r w:rsidRPr="00A800F9">
          <w:rPr>
            <w:rFonts w:hint="eastAsia"/>
          </w:rPr>
          <w:t>13601856596@163.com</w:t>
        </w:r>
      </w:hyperlink>
    </w:p>
    <w:p w:rsidR="004A5A71" w:rsidRDefault="004A5A71" w:rsidP="004A5A71">
      <w:pPr>
        <w:ind w:firstLineChars="200" w:firstLine="420"/>
        <w:rPr>
          <w:rFonts w:ascii="宋体" w:hAnsi="宋体"/>
          <w:szCs w:val="21"/>
        </w:rPr>
      </w:pPr>
      <w:r>
        <w:rPr>
          <w:rFonts w:ascii="宋体" w:hAnsi="宋体" w:hint="eastAsia"/>
          <w:szCs w:val="21"/>
        </w:rPr>
        <w:t>QQ群：574361200  、 605468858（CMD上海办公室）</w:t>
      </w:r>
      <w:r>
        <w:rPr>
          <w:rFonts w:hint="eastAsia"/>
          <w:noProof/>
        </w:rPr>
        <w:drawing>
          <wp:anchor distT="0" distB="0" distL="114300" distR="114300" simplePos="0" relativeHeight="251659264" behindDoc="1" locked="0" layoutInCell="1" allowOverlap="1">
            <wp:simplePos x="0" y="0"/>
            <wp:positionH relativeFrom="page">
              <wp:posOffset>5070475</wp:posOffset>
            </wp:positionH>
            <wp:positionV relativeFrom="page">
              <wp:posOffset>6732270</wp:posOffset>
            </wp:positionV>
            <wp:extent cx="1368425" cy="1367155"/>
            <wp:effectExtent l="19050" t="0" r="317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1368425" cy="1367155"/>
                    </a:xfrm>
                    <a:prstGeom prst="rect">
                      <a:avLst/>
                    </a:prstGeom>
                    <a:noFill/>
                  </pic:spPr>
                </pic:pic>
              </a:graphicData>
            </a:graphic>
          </wp:anchor>
        </w:drawing>
      </w:r>
      <w:r>
        <w:rPr>
          <w:rFonts w:ascii="宋体" w:hAnsi="宋体" w:hint="eastAsia"/>
          <w:szCs w:val="21"/>
        </w:rPr>
        <w:t>。</w:t>
      </w:r>
    </w:p>
    <w:p w:rsidR="004A5A71" w:rsidRDefault="004A5A71" w:rsidP="004A5A71">
      <w:pPr>
        <w:rPr>
          <w:rFonts w:ascii="宋体" w:hAnsi="宋体"/>
          <w:szCs w:val="21"/>
        </w:rPr>
      </w:pPr>
      <w:r>
        <w:rPr>
          <w:rFonts w:ascii="宋体" w:hAnsi="宋体" w:hint="eastAsia"/>
          <w:szCs w:val="21"/>
        </w:rPr>
        <w:t>十、培训教师：CMD顾问蔡胜平13901907022，  徐志亮 13817722876。</w:t>
      </w:r>
    </w:p>
    <w:p w:rsidR="004A5A71" w:rsidRDefault="004A5A71" w:rsidP="004A5A71">
      <w:pPr>
        <w:ind w:firstLineChars="200" w:firstLine="420"/>
        <w:rPr>
          <w:rFonts w:ascii="宋体" w:hAnsi="宋体"/>
          <w:szCs w:val="21"/>
        </w:rPr>
      </w:pPr>
      <w:r>
        <w:rPr>
          <w:rFonts w:ascii="宋体" w:hAnsi="宋体" w:hint="eastAsia"/>
          <w:szCs w:val="21"/>
        </w:rPr>
        <w:t>请准备参加培训的企业单位，务请将报名回执以</w:t>
      </w:r>
      <w:r w:rsidRPr="007A3BA4">
        <w:rPr>
          <w:rFonts w:ascii="宋体" w:hAnsi="宋体" w:hint="eastAsia"/>
          <w:b/>
          <w:szCs w:val="21"/>
        </w:rPr>
        <w:t>Word</w:t>
      </w:r>
      <w:r>
        <w:rPr>
          <w:rFonts w:ascii="宋体" w:hAnsi="宋体" w:hint="eastAsia"/>
          <w:szCs w:val="21"/>
        </w:rPr>
        <w:t>形式反馈到</w:t>
      </w:r>
      <w:r>
        <w:rPr>
          <w:rFonts w:ascii="宋体" w:hAnsi="宋体" w:hint="eastAsia"/>
          <w:b/>
          <w:szCs w:val="21"/>
        </w:rPr>
        <w:t>培训报名E-mail邮箱</w:t>
      </w:r>
      <w:r>
        <w:rPr>
          <w:rFonts w:ascii="宋体" w:hAnsi="宋体" w:hint="eastAsia"/>
          <w:szCs w:val="21"/>
        </w:rPr>
        <w:t>：</w:t>
      </w:r>
      <w:hyperlink r:id="rId9" w:history="1">
        <w:r>
          <w:rPr>
            <w:rStyle w:val="a5"/>
            <w:rFonts w:ascii="宋体" w:hAnsi="宋体" w:hint="eastAsia"/>
            <w:szCs w:val="21"/>
          </w:rPr>
          <w:t>13601856596@163.com</w:t>
        </w:r>
      </w:hyperlink>
      <w:r>
        <w:rPr>
          <w:rFonts w:ascii="宋体" w:hAnsi="宋体" w:hint="eastAsia"/>
          <w:szCs w:val="21"/>
        </w:rPr>
        <w:t>，（陈璐璐老师）谢谢！额满为止。开班前一星期发正式通知，上课时间、地址以正式通知为准。</w:t>
      </w:r>
    </w:p>
    <w:p w:rsidR="004A5A71" w:rsidRDefault="004A5A71" w:rsidP="004A5A71">
      <w:pPr>
        <w:ind w:leftChars="600" w:left="5775" w:hangingChars="2150" w:hanging="4515"/>
        <w:rPr>
          <w:rFonts w:ascii="宋体" w:hAnsi="宋体"/>
          <w:szCs w:val="21"/>
        </w:rPr>
      </w:pPr>
      <w:r>
        <w:rPr>
          <w:rFonts w:ascii="宋体" w:hAnsi="宋体" w:hint="eastAsia"/>
          <w:szCs w:val="21"/>
        </w:rPr>
        <w:t xml:space="preserve">                                              北京</w:t>
      </w:r>
      <w:proofErr w:type="gramStart"/>
      <w:r>
        <w:rPr>
          <w:rFonts w:ascii="宋体" w:hAnsi="宋体" w:hint="eastAsia"/>
          <w:szCs w:val="21"/>
        </w:rPr>
        <w:t>国医械华光</w:t>
      </w:r>
      <w:proofErr w:type="gramEnd"/>
      <w:r>
        <w:rPr>
          <w:rFonts w:ascii="宋体" w:hAnsi="宋体" w:hint="eastAsia"/>
          <w:szCs w:val="21"/>
        </w:rPr>
        <w:t>认证有限公司上海办公室</w:t>
      </w:r>
    </w:p>
    <w:p w:rsidR="004A5A71" w:rsidRDefault="004A5A71" w:rsidP="004A5A71">
      <w:pPr>
        <w:ind w:leftChars="2750" w:left="5775"/>
        <w:rPr>
          <w:rFonts w:ascii="宋体" w:hAnsi="宋体"/>
          <w:szCs w:val="21"/>
        </w:rPr>
      </w:pPr>
      <w:r>
        <w:rPr>
          <w:rFonts w:ascii="宋体" w:hAnsi="宋体" w:hint="eastAsia"/>
          <w:szCs w:val="21"/>
        </w:rPr>
        <w:t>（原中国医疗器械质量认证中心上海办公室）</w:t>
      </w:r>
    </w:p>
    <w:p w:rsidR="004A5A71" w:rsidRDefault="004A5A71" w:rsidP="004A5A71">
      <w:pPr>
        <w:ind w:leftChars="400" w:left="840" w:firstLineChars="2850" w:firstLine="5985"/>
        <w:rPr>
          <w:rFonts w:ascii="宋体" w:hAnsi="宋体"/>
          <w:szCs w:val="21"/>
        </w:rPr>
      </w:pPr>
      <w:bookmarkStart w:id="0" w:name="_GoBack"/>
      <w:bookmarkEnd w:id="0"/>
      <w:r>
        <w:rPr>
          <w:rFonts w:ascii="宋体" w:hAnsi="宋体" w:hint="eastAsia"/>
          <w:szCs w:val="21"/>
        </w:rPr>
        <w:t xml:space="preserve">              2021年5月28日</w:t>
      </w:r>
    </w:p>
    <w:p w:rsidR="004A5A71" w:rsidRDefault="004A5A71" w:rsidP="004A5A71">
      <w:pPr>
        <w:jc w:val="center"/>
        <w:rPr>
          <w:b/>
          <w:sz w:val="28"/>
          <w:szCs w:val="28"/>
        </w:rPr>
      </w:pPr>
      <w:r>
        <w:rPr>
          <w:rFonts w:hint="eastAsia"/>
          <w:b/>
          <w:sz w:val="28"/>
          <w:szCs w:val="28"/>
        </w:rPr>
        <w:t>报</w:t>
      </w:r>
      <w:r>
        <w:rPr>
          <w:b/>
          <w:sz w:val="28"/>
          <w:szCs w:val="28"/>
        </w:rPr>
        <w:t xml:space="preserve"> </w:t>
      </w:r>
      <w:r>
        <w:rPr>
          <w:rFonts w:hint="eastAsia"/>
          <w:b/>
          <w:sz w:val="28"/>
          <w:szCs w:val="28"/>
        </w:rPr>
        <w:t>名</w:t>
      </w:r>
      <w:r>
        <w:rPr>
          <w:b/>
          <w:sz w:val="28"/>
          <w:szCs w:val="28"/>
        </w:rPr>
        <w:t xml:space="preserve"> </w:t>
      </w:r>
      <w:r>
        <w:rPr>
          <w:rFonts w:hint="eastAsia"/>
          <w:b/>
          <w:sz w:val="28"/>
          <w:szCs w:val="28"/>
        </w:rPr>
        <w:t>回</w:t>
      </w:r>
      <w:r>
        <w:rPr>
          <w:b/>
          <w:sz w:val="28"/>
          <w:szCs w:val="28"/>
        </w:rPr>
        <w:t xml:space="preserve"> </w:t>
      </w:r>
      <w:r>
        <w:rPr>
          <w:rFonts w:hint="eastAsia"/>
          <w:b/>
          <w:sz w:val="28"/>
          <w:szCs w:val="28"/>
        </w:rPr>
        <w:t>执</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1134"/>
        <w:gridCol w:w="850"/>
        <w:gridCol w:w="993"/>
        <w:gridCol w:w="1842"/>
        <w:gridCol w:w="3261"/>
      </w:tblGrid>
      <w:tr w:rsidR="00FE69BE" w:rsidTr="00FE69BE">
        <w:trPr>
          <w:trHeight w:val="588"/>
        </w:trPr>
        <w:tc>
          <w:tcPr>
            <w:tcW w:w="7479" w:type="dxa"/>
            <w:gridSpan w:val="6"/>
          </w:tcPr>
          <w:p w:rsidR="00FE69BE" w:rsidRDefault="00FE69BE" w:rsidP="00945605">
            <w:pPr>
              <w:rPr>
                <w:szCs w:val="21"/>
              </w:rPr>
            </w:pPr>
            <w:r>
              <w:rPr>
                <w:rFonts w:hint="eastAsia"/>
                <w:szCs w:val="21"/>
              </w:rPr>
              <w:t>单位名称：</w:t>
            </w:r>
          </w:p>
        </w:tc>
        <w:tc>
          <w:tcPr>
            <w:tcW w:w="3261" w:type="dxa"/>
            <w:shd w:val="clear" w:color="auto" w:fill="auto"/>
            <w:vAlign w:val="center"/>
          </w:tcPr>
          <w:p w:rsidR="00FE69BE" w:rsidRDefault="00FE69BE" w:rsidP="00945605">
            <w:pPr>
              <w:rPr>
                <w:szCs w:val="21"/>
              </w:rPr>
            </w:pPr>
            <w:r>
              <w:rPr>
                <w:rFonts w:hint="eastAsia"/>
                <w:szCs w:val="21"/>
              </w:rPr>
              <w:t>电话：</w:t>
            </w:r>
          </w:p>
          <w:p w:rsidR="00FE69BE" w:rsidRDefault="00FE69BE" w:rsidP="00945605">
            <w:pPr>
              <w:rPr>
                <w:szCs w:val="21"/>
              </w:rPr>
            </w:pPr>
            <w:r>
              <w:rPr>
                <w:rFonts w:hint="eastAsia"/>
                <w:szCs w:val="21"/>
              </w:rPr>
              <w:t>传真：</w:t>
            </w:r>
          </w:p>
        </w:tc>
      </w:tr>
      <w:tr w:rsidR="00FE69BE" w:rsidTr="00FE69BE">
        <w:trPr>
          <w:trHeight w:val="624"/>
        </w:trPr>
        <w:tc>
          <w:tcPr>
            <w:tcW w:w="7479" w:type="dxa"/>
            <w:gridSpan w:val="6"/>
          </w:tcPr>
          <w:p w:rsidR="00FE69BE" w:rsidRDefault="00FE69BE" w:rsidP="00945605">
            <w:pPr>
              <w:rPr>
                <w:szCs w:val="21"/>
              </w:rPr>
            </w:pPr>
            <w:r>
              <w:rPr>
                <w:rFonts w:hint="eastAsia"/>
                <w:szCs w:val="21"/>
              </w:rPr>
              <w:t>单位地址：</w:t>
            </w:r>
          </w:p>
        </w:tc>
        <w:tc>
          <w:tcPr>
            <w:tcW w:w="3261" w:type="dxa"/>
            <w:shd w:val="clear" w:color="auto" w:fill="auto"/>
            <w:vAlign w:val="center"/>
          </w:tcPr>
          <w:p w:rsidR="00FE69BE" w:rsidRDefault="00FE69BE" w:rsidP="00945605">
            <w:pPr>
              <w:rPr>
                <w:szCs w:val="21"/>
              </w:rPr>
            </w:pPr>
            <w:r>
              <w:rPr>
                <w:rFonts w:hint="eastAsia"/>
                <w:szCs w:val="21"/>
              </w:rPr>
              <w:t>E-mail</w:t>
            </w:r>
            <w:r>
              <w:rPr>
                <w:rFonts w:hint="eastAsia"/>
                <w:szCs w:val="21"/>
              </w:rPr>
              <w:t>：</w:t>
            </w:r>
          </w:p>
          <w:p w:rsidR="00FE69BE" w:rsidRDefault="00FE69BE" w:rsidP="00945605">
            <w:pPr>
              <w:rPr>
                <w:szCs w:val="21"/>
              </w:rPr>
            </w:pPr>
            <w:r>
              <w:rPr>
                <w:rFonts w:hint="eastAsia"/>
                <w:szCs w:val="21"/>
              </w:rPr>
              <w:t>邮编：</w:t>
            </w:r>
          </w:p>
        </w:tc>
      </w:tr>
      <w:tr w:rsidR="00FE69BE" w:rsidTr="002F0EDB">
        <w:trPr>
          <w:trHeight w:val="417"/>
        </w:trPr>
        <w:tc>
          <w:tcPr>
            <w:tcW w:w="1101" w:type="dxa"/>
            <w:vAlign w:val="center"/>
          </w:tcPr>
          <w:p w:rsidR="00FE69BE" w:rsidRDefault="00FE69BE" w:rsidP="002F0EDB">
            <w:pPr>
              <w:rPr>
                <w:szCs w:val="21"/>
              </w:rPr>
            </w:pPr>
            <w:r>
              <w:rPr>
                <w:rFonts w:hint="eastAsia"/>
                <w:szCs w:val="21"/>
              </w:rPr>
              <w:t>姓</w:t>
            </w:r>
            <w:r>
              <w:rPr>
                <w:rFonts w:hint="eastAsia"/>
                <w:szCs w:val="21"/>
              </w:rPr>
              <w:t xml:space="preserve">  </w:t>
            </w:r>
            <w:r>
              <w:rPr>
                <w:rFonts w:hint="eastAsia"/>
                <w:szCs w:val="21"/>
              </w:rPr>
              <w:t>名</w:t>
            </w:r>
          </w:p>
        </w:tc>
        <w:tc>
          <w:tcPr>
            <w:tcW w:w="1559" w:type="dxa"/>
            <w:vAlign w:val="center"/>
          </w:tcPr>
          <w:p w:rsidR="00FE69BE" w:rsidRDefault="00FE69BE" w:rsidP="00945605">
            <w:pPr>
              <w:jc w:val="center"/>
              <w:rPr>
                <w:szCs w:val="21"/>
              </w:rPr>
            </w:pPr>
            <w:r>
              <w:rPr>
                <w:rFonts w:hint="eastAsia"/>
                <w:szCs w:val="21"/>
              </w:rPr>
              <w:t>职务</w:t>
            </w:r>
          </w:p>
        </w:tc>
        <w:tc>
          <w:tcPr>
            <w:tcW w:w="1134" w:type="dxa"/>
            <w:vAlign w:val="center"/>
          </w:tcPr>
          <w:p w:rsidR="00FE69BE" w:rsidRDefault="00FE69BE" w:rsidP="00945605">
            <w:pPr>
              <w:jc w:val="center"/>
              <w:rPr>
                <w:szCs w:val="21"/>
              </w:rPr>
            </w:pPr>
            <w:r>
              <w:rPr>
                <w:rFonts w:hint="eastAsia"/>
                <w:szCs w:val="21"/>
              </w:rPr>
              <w:t>部门</w:t>
            </w:r>
          </w:p>
        </w:tc>
        <w:tc>
          <w:tcPr>
            <w:tcW w:w="850" w:type="dxa"/>
            <w:vAlign w:val="center"/>
          </w:tcPr>
          <w:p w:rsidR="00FE69BE" w:rsidRPr="0025104E" w:rsidRDefault="00FE69BE" w:rsidP="00945605">
            <w:pPr>
              <w:rPr>
                <w:sz w:val="18"/>
                <w:szCs w:val="18"/>
              </w:rPr>
            </w:pPr>
            <w:r>
              <w:rPr>
                <w:rFonts w:hint="eastAsia"/>
                <w:sz w:val="18"/>
                <w:szCs w:val="18"/>
              </w:rPr>
              <w:t>9/11-14</w:t>
            </w:r>
          </w:p>
        </w:tc>
        <w:tc>
          <w:tcPr>
            <w:tcW w:w="993" w:type="dxa"/>
            <w:vAlign w:val="center"/>
          </w:tcPr>
          <w:p w:rsidR="00FE69BE" w:rsidRPr="0025104E" w:rsidRDefault="00FE69BE" w:rsidP="00FE69BE">
            <w:pPr>
              <w:rPr>
                <w:sz w:val="18"/>
                <w:szCs w:val="18"/>
              </w:rPr>
            </w:pPr>
            <w:r>
              <w:rPr>
                <w:rFonts w:hint="eastAsia"/>
                <w:sz w:val="18"/>
                <w:szCs w:val="18"/>
              </w:rPr>
              <w:t>11</w:t>
            </w:r>
            <w:r>
              <w:rPr>
                <w:rFonts w:hint="eastAsia"/>
                <w:sz w:val="18"/>
                <w:szCs w:val="18"/>
              </w:rPr>
              <w:t>/</w:t>
            </w:r>
            <w:r>
              <w:rPr>
                <w:rFonts w:hint="eastAsia"/>
                <w:sz w:val="18"/>
                <w:szCs w:val="18"/>
              </w:rPr>
              <w:t>16-19</w:t>
            </w:r>
          </w:p>
        </w:tc>
        <w:tc>
          <w:tcPr>
            <w:tcW w:w="1842" w:type="dxa"/>
            <w:vAlign w:val="center"/>
          </w:tcPr>
          <w:p w:rsidR="00FE69BE" w:rsidRDefault="00FE69BE" w:rsidP="00945605">
            <w:pPr>
              <w:jc w:val="center"/>
              <w:rPr>
                <w:szCs w:val="21"/>
              </w:rPr>
            </w:pPr>
            <w:r>
              <w:rPr>
                <w:rFonts w:hint="eastAsia"/>
                <w:szCs w:val="21"/>
              </w:rPr>
              <w:t>个人联系方式</w:t>
            </w:r>
          </w:p>
        </w:tc>
        <w:tc>
          <w:tcPr>
            <w:tcW w:w="3261" w:type="dxa"/>
            <w:vAlign w:val="center"/>
          </w:tcPr>
          <w:p w:rsidR="00FE69BE" w:rsidRDefault="00FE69BE" w:rsidP="00945605">
            <w:pPr>
              <w:jc w:val="center"/>
              <w:rPr>
                <w:szCs w:val="21"/>
              </w:rPr>
            </w:pPr>
            <w:r>
              <w:rPr>
                <w:rFonts w:hint="eastAsia"/>
                <w:szCs w:val="21"/>
              </w:rPr>
              <w:t>身份证</w:t>
            </w:r>
          </w:p>
        </w:tc>
      </w:tr>
      <w:tr w:rsidR="00FE69BE" w:rsidTr="002F0EDB">
        <w:trPr>
          <w:trHeight w:val="289"/>
        </w:trPr>
        <w:tc>
          <w:tcPr>
            <w:tcW w:w="1101" w:type="dxa"/>
          </w:tcPr>
          <w:p w:rsidR="00FE69BE" w:rsidRDefault="00FE69BE" w:rsidP="00945605">
            <w:pPr>
              <w:jc w:val="center"/>
              <w:rPr>
                <w:szCs w:val="21"/>
              </w:rPr>
            </w:pPr>
          </w:p>
        </w:tc>
        <w:tc>
          <w:tcPr>
            <w:tcW w:w="1559" w:type="dxa"/>
            <w:vAlign w:val="center"/>
          </w:tcPr>
          <w:p w:rsidR="00FE69BE" w:rsidRDefault="00FE69BE" w:rsidP="00945605">
            <w:pPr>
              <w:jc w:val="center"/>
              <w:rPr>
                <w:szCs w:val="21"/>
              </w:rPr>
            </w:pPr>
          </w:p>
        </w:tc>
        <w:tc>
          <w:tcPr>
            <w:tcW w:w="1134" w:type="dxa"/>
            <w:vAlign w:val="center"/>
          </w:tcPr>
          <w:p w:rsidR="00FE69BE" w:rsidRDefault="00FE69BE" w:rsidP="00945605">
            <w:pPr>
              <w:jc w:val="center"/>
              <w:rPr>
                <w:szCs w:val="21"/>
              </w:rPr>
            </w:pPr>
          </w:p>
        </w:tc>
        <w:tc>
          <w:tcPr>
            <w:tcW w:w="850" w:type="dxa"/>
            <w:vAlign w:val="center"/>
          </w:tcPr>
          <w:p w:rsidR="00FE69BE" w:rsidRDefault="00FE69BE" w:rsidP="00945605">
            <w:pPr>
              <w:rPr>
                <w:szCs w:val="21"/>
              </w:rPr>
            </w:pPr>
          </w:p>
        </w:tc>
        <w:tc>
          <w:tcPr>
            <w:tcW w:w="993" w:type="dxa"/>
            <w:vAlign w:val="center"/>
          </w:tcPr>
          <w:p w:rsidR="00FE69BE" w:rsidRDefault="00FE69BE" w:rsidP="00945605">
            <w:pPr>
              <w:rPr>
                <w:szCs w:val="21"/>
              </w:rPr>
            </w:pPr>
          </w:p>
        </w:tc>
        <w:tc>
          <w:tcPr>
            <w:tcW w:w="1842" w:type="dxa"/>
            <w:vAlign w:val="center"/>
          </w:tcPr>
          <w:p w:rsidR="00FE69BE" w:rsidRDefault="00FE69BE" w:rsidP="00945605">
            <w:pPr>
              <w:jc w:val="center"/>
              <w:rPr>
                <w:szCs w:val="21"/>
              </w:rPr>
            </w:pPr>
          </w:p>
        </w:tc>
        <w:tc>
          <w:tcPr>
            <w:tcW w:w="3261" w:type="dxa"/>
            <w:vAlign w:val="center"/>
          </w:tcPr>
          <w:p w:rsidR="00FE69BE" w:rsidRDefault="00FE69BE" w:rsidP="00945605">
            <w:pPr>
              <w:jc w:val="center"/>
              <w:rPr>
                <w:szCs w:val="21"/>
              </w:rPr>
            </w:pPr>
          </w:p>
        </w:tc>
      </w:tr>
      <w:tr w:rsidR="00FE69BE" w:rsidTr="002F0EDB">
        <w:trPr>
          <w:trHeight w:val="238"/>
        </w:trPr>
        <w:tc>
          <w:tcPr>
            <w:tcW w:w="1101" w:type="dxa"/>
          </w:tcPr>
          <w:p w:rsidR="00FE69BE" w:rsidRDefault="00FE69BE" w:rsidP="00945605">
            <w:pPr>
              <w:jc w:val="center"/>
              <w:rPr>
                <w:szCs w:val="21"/>
              </w:rPr>
            </w:pPr>
          </w:p>
        </w:tc>
        <w:tc>
          <w:tcPr>
            <w:tcW w:w="1559" w:type="dxa"/>
            <w:vAlign w:val="center"/>
          </w:tcPr>
          <w:p w:rsidR="00FE69BE" w:rsidRDefault="00FE69BE" w:rsidP="00945605">
            <w:pPr>
              <w:jc w:val="center"/>
              <w:rPr>
                <w:szCs w:val="21"/>
              </w:rPr>
            </w:pPr>
          </w:p>
        </w:tc>
        <w:tc>
          <w:tcPr>
            <w:tcW w:w="1134" w:type="dxa"/>
            <w:vAlign w:val="center"/>
          </w:tcPr>
          <w:p w:rsidR="00FE69BE" w:rsidRDefault="00FE69BE" w:rsidP="00945605">
            <w:pPr>
              <w:jc w:val="center"/>
              <w:rPr>
                <w:szCs w:val="21"/>
              </w:rPr>
            </w:pPr>
          </w:p>
        </w:tc>
        <w:tc>
          <w:tcPr>
            <w:tcW w:w="850" w:type="dxa"/>
            <w:vAlign w:val="center"/>
          </w:tcPr>
          <w:p w:rsidR="00FE69BE" w:rsidRDefault="00FE69BE" w:rsidP="00945605">
            <w:pPr>
              <w:rPr>
                <w:szCs w:val="21"/>
              </w:rPr>
            </w:pPr>
          </w:p>
        </w:tc>
        <w:tc>
          <w:tcPr>
            <w:tcW w:w="993" w:type="dxa"/>
            <w:vAlign w:val="center"/>
          </w:tcPr>
          <w:p w:rsidR="00FE69BE" w:rsidRDefault="00FE69BE" w:rsidP="00945605">
            <w:pPr>
              <w:rPr>
                <w:szCs w:val="21"/>
              </w:rPr>
            </w:pPr>
          </w:p>
        </w:tc>
        <w:tc>
          <w:tcPr>
            <w:tcW w:w="1842" w:type="dxa"/>
            <w:vAlign w:val="center"/>
          </w:tcPr>
          <w:p w:rsidR="00FE69BE" w:rsidRDefault="00FE69BE" w:rsidP="00945605">
            <w:pPr>
              <w:jc w:val="center"/>
              <w:rPr>
                <w:szCs w:val="21"/>
              </w:rPr>
            </w:pPr>
          </w:p>
        </w:tc>
        <w:tc>
          <w:tcPr>
            <w:tcW w:w="3261" w:type="dxa"/>
            <w:vAlign w:val="center"/>
          </w:tcPr>
          <w:p w:rsidR="00FE69BE" w:rsidRDefault="00FE69BE" w:rsidP="00945605">
            <w:pPr>
              <w:jc w:val="center"/>
              <w:rPr>
                <w:szCs w:val="21"/>
              </w:rPr>
            </w:pPr>
          </w:p>
        </w:tc>
      </w:tr>
      <w:tr w:rsidR="00FE69BE" w:rsidTr="002F0EDB">
        <w:trPr>
          <w:trHeight w:val="334"/>
        </w:trPr>
        <w:tc>
          <w:tcPr>
            <w:tcW w:w="1101" w:type="dxa"/>
          </w:tcPr>
          <w:p w:rsidR="00FE69BE" w:rsidRDefault="00FE69BE" w:rsidP="00945605">
            <w:pPr>
              <w:jc w:val="center"/>
              <w:rPr>
                <w:szCs w:val="21"/>
              </w:rPr>
            </w:pPr>
          </w:p>
        </w:tc>
        <w:tc>
          <w:tcPr>
            <w:tcW w:w="1559" w:type="dxa"/>
            <w:vAlign w:val="center"/>
          </w:tcPr>
          <w:p w:rsidR="00FE69BE" w:rsidRDefault="00FE69BE" w:rsidP="00945605">
            <w:pPr>
              <w:jc w:val="center"/>
              <w:rPr>
                <w:szCs w:val="21"/>
              </w:rPr>
            </w:pPr>
          </w:p>
        </w:tc>
        <w:tc>
          <w:tcPr>
            <w:tcW w:w="1134" w:type="dxa"/>
            <w:vAlign w:val="center"/>
          </w:tcPr>
          <w:p w:rsidR="00FE69BE" w:rsidRDefault="00FE69BE" w:rsidP="00945605">
            <w:pPr>
              <w:jc w:val="center"/>
              <w:rPr>
                <w:szCs w:val="21"/>
              </w:rPr>
            </w:pPr>
          </w:p>
        </w:tc>
        <w:tc>
          <w:tcPr>
            <w:tcW w:w="850" w:type="dxa"/>
            <w:vAlign w:val="center"/>
          </w:tcPr>
          <w:p w:rsidR="00FE69BE" w:rsidRDefault="00FE69BE" w:rsidP="00945605">
            <w:pPr>
              <w:rPr>
                <w:szCs w:val="21"/>
              </w:rPr>
            </w:pPr>
          </w:p>
        </w:tc>
        <w:tc>
          <w:tcPr>
            <w:tcW w:w="993" w:type="dxa"/>
            <w:vAlign w:val="center"/>
          </w:tcPr>
          <w:p w:rsidR="00FE69BE" w:rsidRDefault="00FE69BE" w:rsidP="00945605">
            <w:pPr>
              <w:rPr>
                <w:szCs w:val="21"/>
              </w:rPr>
            </w:pPr>
          </w:p>
        </w:tc>
        <w:tc>
          <w:tcPr>
            <w:tcW w:w="1842" w:type="dxa"/>
            <w:vAlign w:val="center"/>
          </w:tcPr>
          <w:p w:rsidR="00FE69BE" w:rsidRDefault="00FE69BE" w:rsidP="00945605">
            <w:pPr>
              <w:jc w:val="center"/>
              <w:rPr>
                <w:szCs w:val="21"/>
              </w:rPr>
            </w:pPr>
          </w:p>
        </w:tc>
        <w:tc>
          <w:tcPr>
            <w:tcW w:w="3261" w:type="dxa"/>
            <w:vAlign w:val="center"/>
          </w:tcPr>
          <w:p w:rsidR="00FE69BE" w:rsidRDefault="00FE69BE" w:rsidP="00945605">
            <w:pPr>
              <w:jc w:val="center"/>
              <w:rPr>
                <w:szCs w:val="21"/>
              </w:rPr>
            </w:pPr>
          </w:p>
        </w:tc>
      </w:tr>
    </w:tbl>
    <w:p w:rsidR="00CA7B58" w:rsidRDefault="00CA7B58"/>
    <w:sectPr w:rsidR="00CA7B58" w:rsidSect="004A5A7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104" w:rsidRDefault="00641104" w:rsidP="004A5A71">
      <w:r>
        <w:separator/>
      </w:r>
    </w:p>
  </w:endnote>
  <w:endnote w:type="continuationSeparator" w:id="0">
    <w:p w:rsidR="00641104" w:rsidRDefault="00641104" w:rsidP="004A5A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104" w:rsidRDefault="00641104" w:rsidP="004A5A71">
      <w:r>
        <w:separator/>
      </w:r>
    </w:p>
  </w:footnote>
  <w:footnote w:type="continuationSeparator" w:id="0">
    <w:p w:rsidR="00641104" w:rsidRDefault="00641104" w:rsidP="004A5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3326"/>
    <w:multiLevelType w:val="multilevel"/>
    <w:tmpl w:val="17303326"/>
    <w:lvl w:ilvl="0">
      <w:start w:val="1"/>
      <w:numFmt w:val="decimal"/>
      <w:lvlText w:val="%1、"/>
      <w:lvlJc w:val="left"/>
      <w:pPr>
        <w:ind w:left="810" w:hanging="360"/>
      </w:p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5A71"/>
    <w:rsid w:val="002F0EDB"/>
    <w:rsid w:val="004A5A71"/>
    <w:rsid w:val="00641104"/>
    <w:rsid w:val="00CA7B58"/>
    <w:rsid w:val="00FE6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5A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5A71"/>
    <w:rPr>
      <w:sz w:val="18"/>
      <w:szCs w:val="18"/>
    </w:rPr>
  </w:style>
  <w:style w:type="paragraph" w:styleId="a4">
    <w:name w:val="footer"/>
    <w:basedOn w:val="a"/>
    <w:link w:val="Char0"/>
    <w:uiPriority w:val="99"/>
    <w:semiHidden/>
    <w:unhideWhenUsed/>
    <w:rsid w:val="004A5A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5A71"/>
    <w:rPr>
      <w:sz w:val="18"/>
      <w:szCs w:val="18"/>
    </w:rPr>
  </w:style>
  <w:style w:type="paragraph" w:styleId="2">
    <w:name w:val="Body Text Indent 2"/>
    <w:basedOn w:val="a"/>
    <w:link w:val="2Char"/>
    <w:semiHidden/>
    <w:unhideWhenUsed/>
    <w:rsid w:val="004A5A71"/>
    <w:pPr>
      <w:spacing w:line="600" w:lineRule="exact"/>
      <w:ind w:left="450"/>
    </w:pPr>
    <w:rPr>
      <w:sz w:val="48"/>
      <w:szCs w:val="20"/>
    </w:rPr>
  </w:style>
  <w:style w:type="character" w:customStyle="1" w:styleId="2Char">
    <w:name w:val="正文文本缩进 2 Char"/>
    <w:basedOn w:val="a0"/>
    <w:link w:val="2"/>
    <w:semiHidden/>
    <w:rsid w:val="004A5A71"/>
    <w:rPr>
      <w:rFonts w:ascii="Times New Roman" w:eastAsia="宋体" w:hAnsi="Times New Roman" w:cs="Times New Roman"/>
      <w:sz w:val="48"/>
      <w:szCs w:val="20"/>
    </w:rPr>
  </w:style>
  <w:style w:type="character" w:styleId="a5">
    <w:name w:val="Hyperlink"/>
    <w:basedOn w:val="a0"/>
    <w:uiPriority w:val="99"/>
    <w:semiHidden/>
    <w:unhideWhenUsed/>
    <w:rsid w:val="004A5A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13601856596@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360185659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chenlulu</dc:creator>
  <cp:keywords/>
  <dc:description/>
  <cp:lastModifiedBy>chenlulu</cp:lastModifiedBy>
  <cp:revision>3</cp:revision>
  <dcterms:created xsi:type="dcterms:W3CDTF">2021-05-28T02:11:00Z</dcterms:created>
  <dcterms:modified xsi:type="dcterms:W3CDTF">2021-05-28T02:49:00Z</dcterms:modified>
</cp:coreProperties>
</file>